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CA87F" w14:textId="77777777" w:rsidR="009E36D5" w:rsidRDefault="009E36D5" w:rsidP="009E36D5">
      <w:pPr>
        <w:jc w:val="center"/>
        <w:rPr>
          <w:rFonts w:ascii="Segoe UI" w:eastAsiaTheme="majorEastAsia" w:hAnsi="Segoe UI" w:cs="Segoe UI"/>
          <w:b/>
          <w:sz w:val="52"/>
          <w:szCs w:val="72"/>
          <w:lang w:eastAsia="ja-JP"/>
        </w:rPr>
      </w:pPr>
      <w:r w:rsidRPr="009E36D5">
        <w:rPr>
          <w:rFonts w:ascii="Segoe UI" w:eastAsiaTheme="majorEastAsia" w:hAnsi="Segoe UI" w:cs="Segoe UI"/>
          <w:b/>
          <w:sz w:val="52"/>
          <w:szCs w:val="72"/>
          <w:lang w:eastAsia="ja-JP"/>
        </w:rPr>
        <w:t xml:space="preserve">Westbury-on-Severn CE </w:t>
      </w:r>
    </w:p>
    <w:p w14:paraId="6D88BC58" w14:textId="77777777" w:rsidR="009E36D5" w:rsidRPr="009E36D5" w:rsidRDefault="009E36D5" w:rsidP="009E36D5">
      <w:pPr>
        <w:jc w:val="center"/>
        <w:rPr>
          <w:rFonts w:ascii="Segoe UI" w:eastAsiaTheme="majorEastAsia" w:hAnsi="Segoe UI" w:cs="Segoe UI"/>
          <w:b/>
          <w:sz w:val="52"/>
          <w:szCs w:val="72"/>
          <w:lang w:eastAsia="ja-JP"/>
        </w:rPr>
      </w:pPr>
      <w:r w:rsidRPr="009E36D5">
        <w:rPr>
          <w:rFonts w:ascii="Segoe UI" w:eastAsiaTheme="majorEastAsia" w:hAnsi="Segoe UI" w:cs="Segoe UI"/>
          <w:b/>
          <w:sz w:val="52"/>
          <w:szCs w:val="72"/>
          <w:lang w:eastAsia="ja-JP"/>
        </w:rPr>
        <w:t>Primary School</w:t>
      </w:r>
    </w:p>
    <w:p w14:paraId="31AE5C41" w14:textId="77777777" w:rsidR="009E36D5" w:rsidRPr="009E36D5" w:rsidRDefault="009E36D5" w:rsidP="009E36D5">
      <w:pPr>
        <w:jc w:val="center"/>
        <w:rPr>
          <w:rFonts w:ascii="Segoe UI" w:eastAsiaTheme="majorEastAsia" w:hAnsi="Segoe UI" w:cs="Segoe UI"/>
          <w:sz w:val="52"/>
          <w:szCs w:val="72"/>
          <w:lang w:eastAsia="ja-JP"/>
        </w:rPr>
      </w:pPr>
      <w:r>
        <w:rPr>
          <w:rFonts w:ascii="Segoe UI" w:eastAsiaTheme="majorEastAsia" w:hAnsi="Segoe UI" w:cs="Segoe UI"/>
          <w:noProof/>
          <w:sz w:val="52"/>
          <w:szCs w:val="72"/>
          <w:lang w:eastAsia="en-GB"/>
        </w:rPr>
        <w:drawing>
          <wp:inline distT="0" distB="0" distL="0" distR="0" wp14:anchorId="292B31DF" wp14:editId="72ED4710">
            <wp:extent cx="1638300" cy="159261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stbur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607" cy="1608463"/>
                    </a:xfrm>
                    <a:prstGeom prst="rect">
                      <a:avLst/>
                    </a:prstGeom>
                  </pic:spPr>
                </pic:pic>
              </a:graphicData>
            </a:graphic>
          </wp:inline>
        </w:drawing>
      </w:r>
    </w:p>
    <w:p w14:paraId="18657059" w14:textId="77777777" w:rsidR="00085D13" w:rsidRDefault="009E36D5" w:rsidP="009E36D5">
      <w:pPr>
        <w:jc w:val="center"/>
        <w:rPr>
          <w:rFonts w:ascii="Segoe UI" w:eastAsiaTheme="majorEastAsia" w:hAnsi="Segoe UI" w:cs="Segoe UI"/>
          <w:sz w:val="52"/>
          <w:szCs w:val="80"/>
          <w:lang w:val="en-US" w:eastAsia="ja-JP"/>
        </w:rPr>
      </w:pPr>
      <w:r w:rsidRPr="009E36D5">
        <w:rPr>
          <w:rFonts w:ascii="Segoe UI" w:eastAsiaTheme="majorEastAsia" w:hAnsi="Segoe UI" w:cs="Segoe UI"/>
          <w:sz w:val="52"/>
          <w:szCs w:val="80"/>
          <w:lang w:val="en-US" w:eastAsia="ja-JP"/>
        </w:rPr>
        <w:t xml:space="preserve">Suspension and Exclusion </w:t>
      </w:r>
    </w:p>
    <w:p w14:paraId="0915ECD4" w14:textId="58BAFC14" w:rsidR="009E36D5" w:rsidRPr="009E36D5" w:rsidRDefault="009E36D5" w:rsidP="009E36D5">
      <w:pPr>
        <w:jc w:val="center"/>
        <w:rPr>
          <w:rFonts w:ascii="Segoe UI" w:eastAsiaTheme="majorEastAsia" w:hAnsi="Segoe UI" w:cs="Segoe UI"/>
          <w:sz w:val="52"/>
          <w:szCs w:val="80"/>
          <w:lang w:val="en-US" w:eastAsia="ja-JP"/>
        </w:rPr>
      </w:pPr>
      <w:r w:rsidRPr="009E36D5">
        <w:rPr>
          <w:rFonts w:ascii="Segoe UI" w:eastAsiaTheme="majorEastAsia" w:hAnsi="Segoe UI" w:cs="Segoe UI"/>
          <w:sz w:val="52"/>
          <w:szCs w:val="80"/>
          <w:lang w:val="en-US" w:eastAsia="ja-JP"/>
        </w:rPr>
        <w:t>Policy</w:t>
      </w:r>
    </w:p>
    <w:p w14:paraId="16C47A08" w14:textId="2C6851DF" w:rsidR="009E36D5" w:rsidRDefault="009E36D5" w:rsidP="009E36D5">
      <w:pPr>
        <w:rPr>
          <w:rFonts w:eastAsiaTheme="majorEastAsia" w:cs="Arial"/>
          <w:b/>
          <w:color w:val="FFD006"/>
          <w:sz w:val="72"/>
          <w:szCs w:val="72"/>
          <w:u w:val="single" w:color="FFD006"/>
          <w:lang w:eastAsia="ja-JP"/>
        </w:rPr>
      </w:pPr>
    </w:p>
    <w:p w14:paraId="340F79D0" w14:textId="77777777" w:rsidR="009E36D5" w:rsidRDefault="009E36D5" w:rsidP="009E36D5">
      <w:pPr>
        <w:rPr>
          <w:rFonts w:eastAsiaTheme="majorEastAsia" w:cs="Arial"/>
          <w:sz w:val="72"/>
          <w:szCs w:val="72"/>
          <w:lang w:eastAsia="ja-JP"/>
        </w:rPr>
      </w:pPr>
      <w:r>
        <w:rPr>
          <w:rFonts w:eastAsiaTheme="majorEastAsia" w:cs="Arial"/>
          <w:sz w:val="72"/>
          <w:szCs w:val="72"/>
          <w:lang w:eastAsia="ja-JP"/>
        </w:rPr>
        <w:tab/>
      </w:r>
    </w:p>
    <w:p w14:paraId="16E5C380" w14:textId="77777777" w:rsidR="009E36D5" w:rsidRDefault="009E36D5" w:rsidP="009E36D5">
      <w:pPr>
        <w:rPr>
          <w:rFonts w:eastAsiaTheme="majorEastAsia" w:cs="Arial"/>
          <w:sz w:val="72"/>
          <w:szCs w:val="72"/>
          <w:lang w:eastAsia="ja-JP"/>
        </w:rPr>
      </w:pPr>
    </w:p>
    <w:p w14:paraId="368CF5E7" w14:textId="68432E4B" w:rsidR="009E36D5" w:rsidRDefault="00085D13" w:rsidP="009E36D5">
      <w:pPr>
        <w:rPr>
          <w:rFonts w:eastAsiaTheme="majorEastAsia" w:cs="Arial"/>
          <w:color w:val="000000" w:themeColor="text1"/>
          <w:sz w:val="40"/>
          <w:szCs w:val="80"/>
          <w:lang w:val="en-US" w:eastAsia="ja-JP"/>
        </w:rPr>
      </w:pPr>
      <w:r>
        <w:rPr>
          <w:rFonts w:eastAsiaTheme="majorEastAsia" w:cs="Arial"/>
          <w:color w:val="000000" w:themeColor="text1"/>
          <w:sz w:val="40"/>
          <w:szCs w:val="80"/>
          <w:lang w:val="en-US" w:eastAsia="ja-JP"/>
        </w:rPr>
        <w:t xml:space="preserve"> </w:t>
      </w:r>
      <w:r w:rsidR="009E36D5" w:rsidRPr="009E36D5">
        <w:rPr>
          <w:rFonts w:eastAsiaTheme="majorEastAsia" w:cs="Arial"/>
          <w:color w:val="000000" w:themeColor="text1"/>
          <w:sz w:val="40"/>
          <w:szCs w:val="80"/>
          <w:lang w:val="en-US" w:eastAsia="ja-JP"/>
        </w:rPr>
        <w:t>Date agreed by governing board:</w:t>
      </w:r>
      <w:r>
        <w:rPr>
          <w:rFonts w:eastAsiaTheme="majorEastAsia" w:cs="Arial"/>
          <w:color w:val="000000" w:themeColor="text1"/>
          <w:sz w:val="40"/>
          <w:szCs w:val="80"/>
          <w:lang w:val="en-US" w:eastAsia="ja-JP"/>
        </w:rPr>
        <w:t xml:space="preserve"> </w:t>
      </w:r>
      <w:r w:rsidR="00731828">
        <w:rPr>
          <w:rFonts w:eastAsiaTheme="majorEastAsia" w:cs="Arial"/>
          <w:color w:val="000000" w:themeColor="text1"/>
          <w:sz w:val="40"/>
          <w:szCs w:val="80"/>
          <w:lang w:val="en-US" w:eastAsia="ja-JP"/>
        </w:rPr>
        <w:t>February 2026</w:t>
      </w:r>
    </w:p>
    <w:p w14:paraId="108917BD" w14:textId="1A33741E" w:rsidR="009E36D5" w:rsidRPr="009E36D5" w:rsidRDefault="009E36D5" w:rsidP="009E36D5">
      <w:pPr>
        <w:rPr>
          <w:rFonts w:eastAsiaTheme="majorEastAsia" w:cs="Arial"/>
          <w:color w:val="000000" w:themeColor="text1"/>
          <w:sz w:val="40"/>
          <w:szCs w:val="80"/>
          <w:lang w:val="en-US" w:eastAsia="ja-JP"/>
        </w:rPr>
      </w:pPr>
      <w:r>
        <w:rPr>
          <w:rFonts w:eastAsiaTheme="majorEastAsia" w:cs="Arial"/>
          <w:color w:val="000000" w:themeColor="text1"/>
          <w:sz w:val="40"/>
          <w:szCs w:val="80"/>
          <w:lang w:val="en-US" w:eastAsia="ja-JP"/>
        </w:rPr>
        <w:t xml:space="preserve"> </w:t>
      </w:r>
      <w:r w:rsidR="00DC65A7">
        <w:rPr>
          <w:rFonts w:eastAsiaTheme="majorEastAsia" w:cs="Arial"/>
          <w:color w:val="000000" w:themeColor="text1"/>
          <w:sz w:val="40"/>
          <w:szCs w:val="80"/>
          <w:lang w:val="en-US" w:eastAsia="ja-JP"/>
        </w:rPr>
        <w:t>Date t</w:t>
      </w:r>
      <w:r w:rsidRPr="009E36D5">
        <w:rPr>
          <w:rFonts w:eastAsiaTheme="majorEastAsia" w:cs="Arial"/>
          <w:color w:val="000000" w:themeColor="text1"/>
          <w:sz w:val="40"/>
          <w:szCs w:val="80"/>
          <w:lang w:val="en-US" w:eastAsia="ja-JP"/>
        </w:rPr>
        <w:t>o be reviewed:</w:t>
      </w:r>
      <w:r w:rsidR="00085D13">
        <w:rPr>
          <w:rFonts w:eastAsiaTheme="majorEastAsia" w:cs="Arial"/>
          <w:color w:val="000000" w:themeColor="text1"/>
          <w:sz w:val="40"/>
          <w:szCs w:val="80"/>
          <w:lang w:val="en-US" w:eastAsia="ja-JP"/>
        </w:rPr>
        <w:t xml:space="preserve"> </w:t>
      </w:r>
      <w:r w:rsidR="00731828">
        <w:rPr>
          <w:rFonts w:eastAsiaTheme="majorEastAsia" w:cs="Arial"/>
          <w:color w:val="000000" w:themeColor="text1"/>
          <w:sz w:val="40"/>
          <w:szCs w:val="80"/>
          <w:lang w:val="en-US" w:eastAsia="ja-JP"/>
        </w:rPr>
        <w:t>February 2027</w:t>
      </w:r>
      <w:bookmarkStart w:id="0" w:name="_GoBack"/>
      <w:bookmarkEnd w:id="0"/>
    </w:p>
    <w:p w14:paraId="39199B26" w14:textId="54BE4EDE" w:rsidR="009E36D5" w:rsidRDefault="009E36D5" w:rsidP="009E36D5">
      <w:pPr>
        <w:tabs>
          <w:tab w:val="left" w:pos="2790"/>
        </w:tabs>
        <w:rPr>
          <w:rFonts w:eastAsiaTheme="majorEastAsia" w:cs="Arial"/>
          <w:sz w:val="72"/>
          <w:szCs w:val="72"/>
          <w:lang w:eastAsia="ja-JP"/>
        </w:rPr>
      </w:pPr>
    </w:p>
    <w:p w14:paraId="119DCE2C" w14:textId="6DFB176B" w:rsidR="00AF2395" w:rsidRPr="009E36D5" w:rsidRDefault="009E36D5" w:rsidP="009E36D5">
      <w:pPr>
        <w:tabs>
          <w:tab w:val="left" w:pos="2790"/>
        </w:tabs>
        <w:rPr>
          <w:rFonts w:eastAsiaTheme="majorEastAsia" w:cs="Arial"/>
          <w:sz w:val="72"/>
          <w:szCs w:val="72"/>
          <w:lang w:eastAsia="ja-JP"/>
        </w:rPr>
        <w:sectPr w:rsidR="00AF2395" w:rsidRPr="009E36D5" w:rsidSect="00DC65A7">
          <w:footerReference w:type="default" r:id="rId9"/>
          <w:type w:val="continuous"/>
          <w:pgSz w:w="11906" w:h="16838"/>
          <w:pgMar w:top="1440" w:right="1440" w:bottom="1440" w:left="1440" w:header="564" w:footer="624" w:gutter="0"/>
          <w:pgBorders w:offsetFrom="page">
            <w:top w:val="single" w:sz="24" w:space="24" w:color="C00000"/>
            <w:left w:val="single" w:sz="24" w:space="24" w:color="C00000"/>
            <w:bottom w:val="single" w:sz="24" w:space="24" w:color="C00000"/>
            <w:right w:val="single" w:sz="24" w:space="24" w:color="C00000"/>
          </w:pgBorders>
          <w:pgNumType w:start="1"/>
          <w:cols w:space="708"/>
          <w:docGrid w:linePitch="360"/>
        </w:sectPr>
      </w:pPr>
      <w:r>
        <w:rPr>
          <w:rFonts w:eastAsiaTheme="majorEastAsia" w:cs="Arial"/>
          <w:sz w:val="72"/>
          <w:szCs w:val="72"/>
          <w:lang w:eastAsia="ja-JP"/>
        </w:rPr>
        <w:tab/>
      </w:r>
    </w:p>
    <w:p w14:paraId="15BB98F5" w14:textId="1CC31295" w:rsidR="00A23725" w:rsidRPr="00BF3F57" w:rsidRDefault="00A23725" w:rsidP="009E36D5">
      <w:pPr>
        <w:rPr>
          <w:b/>
          <w:bCs/>
          <w:sz w:val="32"/>
          <w:szCs w:val="32"/>
        </w:rPr>
      </w:pPr>
      <w:r w:rsidRPr="00BF3F57">
        <w:rPr>
          <w:b/>
          <w:bCs/>
          <w:sz w:val="32"/>
          <w:szCs w:val="32"/>
        </w:rPr>
        <w:lastRenderedPageBreak/>
        <w:t>Contents:</w:t>
      </w:r>
    </w:p>
    <w:p w14:paraId="4D282E20" w14:textId="4537F5F6" w:rsidR="00A23725" w:rsidRPr="00237825" w:rsidRDefault="00A23725" w:rsidP="00405619">
      <w:pPr>
        <w:rPr>
          <w:rStyle w:val="Hyperlink"/>
          <w:rFonts w:cs="Arial"/>
          <w:sz w:val="14"/>
        </w:rPr>
      </w:pPr>
      <w:r w:rsidRPr="004357B9">
        <w:fldChar w:fldCharType="begin"/>
      </w:r>
      <w:r>
        <w:instrText xml:space="preserve"> HYPERLINK  \l "_Statement_of_intent_1" </w:instrText>
      </w:r>
      <w:r w:rsidRPr="004357B9">
        <w:fldChar w:fldCharType="separate"/>
      </w:r>
      <w:r w:rsidRPr="00237825">
        <w:rPr>
          <w:rStyle w:val="Hyperlink"/>
          <w:rFonts w:cs="Arial"/>
        </w:rPr>
        <w:t>Statement of intent</w:t>
      </w:r>
    </w:p>
    <w:p w14:paraId="5EF83994" w14:textId="4B80BE07" w:rsidR="004357B9" w:rsidRPr="009E36D5" w:rsidRDefault="00A23725" w:rsidP="00665B25">
      <w:pPr>
        <w:pStyle w:val="ListParagraph"/>
        <w:numPr>
          <w:ilvl w:val="0"/>
          <w:numId w:val="47"/>
        </w:numPr>
        <w:ind w:left="567"/>
        <w:rPr>
          <w:rFonts w:ascii="Arial" w:hAnsi="Arial" w:cs="Arial"/>
        </w:rPr>
      </w:pPr>
      <w:r w:rsidRPr="004357B9">
        <w:fldChar w:fldCharType="end"/>
      </w:r>
      <w:r w:rsidR="004357B9" w:rsidRPr="009E36D5">
        <w:rPr>
          <w:rFonts w:ascii="Arial" w:hAnsi="Arial" w:cs="Arial"/>
        </w:rPr>
        <w:t>Legal framework</w:t>
      </w:r>
      <w:r w:rsidR="00405619" w:rsidRPr="009E36D5">
        <w:rPr>
          <w:rFonts w:ascii="Arial" w:hAnsi="Arial" w:cs="Arial"/>
        </w:rPr>
        <w:t xml:space="preserve"> </w:t>
      </w:r>
    </w:p>
    <w:p w14:paraId="73C5C43F" w14:textId="614FBFDF"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begin"/>
      </w:r>
      <w:r w:rsidR="008C7179">
        <w:instrText>HYPERLINK  \l "_[Updated]_Roles_and"</w:instrText>
      </w:r>
      <w:r w:rsidRPr="00405619">
        <w:fldChar w:fldCharType="separate"/>
      </w:r>
      <w:r w:rsidR="004357B9" w:rsidRPr="00405619">
        <w:rPr>
          <w:rStyle w:val="Hyperlink"/>
          <w:rFonts w:ascii="Arial" w:hAnsi="Arial" w:cs="Arial"/>
          <w:color w:val="0000EE"/>
        </w:rPr>
        <w:t>Roles and responsibilities</w:t>
      </w:r>
      <w:r w:rsidR="004357B9" w:rsidRPr="00405619">
        <w:rPr>
          <w:rStyle w:val="Hyperlink"/>
          <w:rFonts w:ascii="Arial" w:hAnsi="Arial" w:cs="Arial"/>
          <w:color w:val="auto"/>
        </w:rPr>
        <w:t xml:space="preserve"> </w:t>
      </w:r>
    </w:p>
    <w:p w14:paraId="05068ACB" w14:textId="4CEB83E3"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end"/>
      </w:r>
      <w:r w:rsidR="004357B9" w:rsidRPr="00405619">
        <w:rPr>
          <w:rStyle w:val="Hyperlink"/>
          <w:rFonts w:ascii="Arial" w:hAnsi="Arial" w:cs="Arial"/>
          <w:color w:val="auto"/>
        </w:rPr>
        <w:fldChar w:fldCharType="begin"/>
      </w:r>
      <w:r w:rsidR="008C7179">
        <w:rPr>
          <w:rStyle w:val="Hyperlink"/>
          <w:rFonts w:ascii="Arial" w:hAnsi="Arial" w:cs="Arial"/>
          <w:color w:val="auto"/>
        </w:rPr>
        <w:instrText>HYPERLINK  \l "_Grounds_for_suspension"</w:instrText>
      </w:r>
      <w:r w:rsidR="004357B9" w:rsidRPr="00405619">
        <w:rPr>
          <w:rStyle w:val="Hyperlink"/>
          <w:rFonts w:ascii="Arial" w:hAnsi="Arial" w:cs="Arial"/>
          <w:color w:val="auto"/>
        </w:rPr>
        <w:fldChar w:fldCharType="separate"/>
      </w:r>
      <w:r w:rsidR="004357B9" w:rsidRPr="00405619">
        <w:rPr>
          <w:rStyle w:val="Hyperlink"/>
          <w:rFonts w:ascii="Arial" w:hAnsi="Arial" w:cs="Arial"/>
          <w:color w:val="0000EE"/>
        </w:rPr>
        <w:t xml:space="preserve">Grounds for </w:t>
      </w:r>
      <w:r w:rsidR="00E80029">
        <w:rPr>
          <w:rStyle w:val="Hyperlink"/>
          <w:rFonts w:ascii="Arial" w:hAnsi="Arial" w:cs="Arial"/>
          <w:color w:val="0000EE"/>
        </w:rPr>
        <w:t xml:space="preserve">suspension or </w:t>
      </w:r>
      <w:r w:rsidR="004357B9" w:rsidRPr="00405619">
        <w:rPr>
          <w:rStyle w:val="Hyperlink"/>
          <w:rFonts w:ascii="Arial" w:hAnsi="Arial" w:cs="Arial"/>
          <w:color w:val="0000EE"/>
        </w:rPr>
        <w:t>exclusion</w:t>
      </w:r>
      <w:r w:rsidR="00405619">
        <w:rPr>
          <w:rStyle w:val="Hyperlink"/>
          <w:rFonts w:ascii="Arial" w:hAnsi="Arial" w:cs="Arial"/>
          <w:color w:val="auto"/>
        </w:rPr>
        <w:t xml:space="preserve"> </w:t>
      </w:r>
    </w:p>
    <w:p w14:paraId="6707426B" w14:textId="02B87BDF"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sidR="008C7179">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headteacher’s power to </w:t>
      </w:r>
      <w:r w:rsidR="00E80029">
        <w:rPr>
          <w:rStyle w:val="Hyperlink"/>
          <w:rFonts w:ascii="Arial" w:hAnsi="Arial" w:cs="Arial"/>
          <w:color w:val="0000EE"/>
        </w:rPr>
        <w:t xml:space="preserve">suspend and </w:t>
      </w:r>
      <w:r w:rsidRPr="00405619">
        <w:rPr>
          <w:rStyle w:val="Hyperlink"/>
          <w:rFonts w:ascii="Arial" w:hAnsi="Arial" w:cs="Arial"/>
          <w:color w:val="0000EE"/>
        </w:rPr>
        <w:t>exclude</w:t>
      </w:r>
      <w:r w:rsidR="00405619">
        <w:rPr>
          <w:rStyle w:val="Hyperlink"/>
          <w:rFonts w:ascii="Arial" w:hAnsi="Arial" w:cs="Arial"/>
          <w:color w:val="auto"/>
        </w:rPr>
        <w:t xml:space="preserve"> </w:t>
      </w:r>
    </w:p>
    <w:p w14:paraId="1C8BF750" w14:textId="7982D145"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rsidR="008C7179">
        <w:instrText>HYPERLINK  \l "_[Updated]_Factors_to"</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r w:rsidR="00405619">
        <w:rPr>
          <w:rStyle w:val="Hyperlink"/>
          <w:rFonts w:ascii="Arial" w:hAnsi="Arial" w:cs="Arial"/>
          <w:color w:val="auto"/>
        </w:rPr>
        <w:t xml:space="preserve"> </w:t>
      </w:r>
    </w:p>
    <w:p w14:paraId="737DD26D" w14:textId="721B7E59" w:rsidR="00826FE7" w:rsidRPr="00691A6D" w:rsidRDefault="004357B9" w:rsidP="00665B25">
      <w:pPr>
        <w:pStyle w:val="ListParagraph"/>
        <w:numPr>
          <w:ilvl w:val="0"/>
          <w:numId w:val="47"/>
        </w:numPr>
        <w:ind w:left="567"/>
        <w:rPr>
          <w:rFonts w:ascii="Arial" w:hAnsi="Arial" w:cs="Arial"/>
          <w:u w:val="single"/>
        </w:rPr>
      </w:pPr>
      <w:r w:rsidRPr="00405619">
        <w:fldChar w:fldCharType="end"/>
      </w:r>
      <w:hyperlink w:anchor="_Duty_to_inform" w:history="1">
        <w:r w:rsidR="00826FE7" w:rsidRPr="00826FE7">
          <w:rPr>
            <w:rStyle w:val="Hyperlink"/>
          </w:rPr>
          <w:t>Preventative measures</w:t>
        </w:r>
      </w:hyperlink>
    </w:p>
    <w:p w14:paraId="409B75E1" w14:textId="0A3BDA22"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begin"/>
      </w:r>
      <w:r w:rsidR="008C7179">
        <w:instrText>HYPERLINK  \l "_[Updated]_Duty_to"</w:instrText>
      </w:r>
      <w:r w:rsidRPr="00405619">
        <w:fldChar w:fldCharType="separate"/>
      </w:r>
      <w:r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42C4D46D"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Pr="00405619">
        <w:fldChar w:fldCharType="begin"/>
      </w:r>
      <w:r w:rsidR="008C7179">
        <w:instrText>HYPERLINK  \l "_Duty_to_inform_1"</w:instrText>
      </w:r>
      <w:r w:rsidRPr="00405619">
        <w:fldChar w:fldCharType="separate"/>
      </w:r>
      <w:r w:rsidRPr="00405619">
        <w:rPr>
          <w:rStyle w:val="Hyperlink"/>
          <w:rFonts w:ascii="Arial" w:hAnsi="Arial" w:cs="Arial"/>
          <w:color w:val="0000EE"/>
        </w:rPr>
        <w:t>Duty to inform the governing board and LA</w:t>
      </w:r>
      <w:r w:rsidR="00405619">
        <w:rPr>
          <w:rStyle w:val="Hyperlink"/>
          <w:rFonts w:ascii="Arial" w:hAnsi="Arial" w:cs="Arial"/>
          <w:color w:val="auto"/>
        </w:rPr>
        <w:t xml:space="preserve"> </w:t>
      </w:r>
    </w:p>
    <w:p w14:paraId="105E3481" w14:textId="352C0F36" w:rsidR="00826FE7" w:rsidRPr="00691A6D" w:rsidRDefault="004357B9" w:rsidP="00665B25">
      <w:pPr>
        <w:pStyle w:val="ListParagraph"/>
        <w:numPr>
          <w:ilvl w:val="0"/>
          <w:numId w:val="47"/>
        </w:numPr>
        <w:ind w:left="567"/>
        <w:rPr>
          <w:rFonts w:ascii="Arial" w:hAnsi="Arial" w:cs="Arial"/>
          <w:u w:val="single"/>
        </w:rPr>
      </w:pPr>
      <w:r w:rsidRPr="00405619">
        <w:rPr>
          <w:u w:val="single"/>
        </w:rPr>
        <w:fldChar w:fldCharType="end"/>
      </w:r>
      <w:hyperlink w:anchor="_Arranging_education_for" w:history="1">
        <w:r w:rsidR="00826FE7" w:rsidRPr="00826FE7">
          <w:rPr>
            <w:rStyle w:val="Hyperlink"/>
          </w:rPr>
          <w:t>Duty to inform social workers and the virtual school head (VSH)</w:t>
        </w:r>
      </w:hyperlink>
    </w:p>
    <w:p w14:paraId="2E2BF323" w14:textId="5C154FB6"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begin"/>
      </w:r>
      <w:r w:rsidR="008C7179">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765061AE"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end"/>
      </w:r>
      <w:r w:rsidR="009B29DB" w:rsidRPr="00405619">
        <w:fldChar w:fldCharType="begin"/>
      </w:r>
      <w:r w:rsidR="008C7179">
        <w:instrText>HYPERLINK  \l "_[Updated]_Considering_exclusions"</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33473B48" w:rsidR="004357B9" w:rsidRPr="00405619" w:rsidRDefault="009B29DB" w:rsidP="00E84022">
      <w:pPr>
        <w:pStyle w:val="ListParagraph"/>
        <w:numPr>
          <w:ilvl w:val="0"/>
          <w:numId w:val="47"/>
        </w:numPr>
        <w:ind w:left="567" w:hanging="425"/>
        <w:rPr>
          <w:rStyle w:val="Hyperlink"/>
          <w:rFonts w:ascii="Arial" w:hAnsi="Arial" w:cs="Arial"/>
          <w:color w:val="auto"/>
        </w:rPr>
      </w:pPr>
      <w:r w:rsidRPr="00405619">
        <w:fldChar w:fldCharType="end"/>
      </w:r>
      <w:r w:rsidR="004357B9" w:rsidRPr="00405619">
        <w:fldChar w:fldCharType="begin"/>
      </w:r>
      <w:r w:rsidR="008C7179">
        <w:instrText>HYPERLINK  \l "_[Updated]__Reaching"</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04C052F7"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"_Notification_of_considered"</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9834555"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008C7179">
        <w:instrText>HYPERLINK  \l "_Removing_excluded_pupils"</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613B7FDB"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8C717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11771905"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"_Appointing_a_SEND"</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21078213"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3815E1A7"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"_Appointing_a_clerk"</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3A7E99D6"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"_The_role_of_1"</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25E07C3D"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008C7179">
        <w:instrText>HYPERLINK  \l "_The_duties_of"</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05245E69" w14:textId="42A4E241" w:rsidR="007F2CDB" w:rsidRPr="006F3578" w:rsidRDefault="009B29DB" w:rsidP="00665B25">
      <w:pPr>
        <w:pStyle w:val="ListParagraph"/>
        <w:numPr>
          <w:ilvl w:val="0"/>
          <w:numId w:val="47"/>
        </w:numPr>
        <w:ind w:left="567" w:hanging="436"/>
        <w:rPr>
          <w:rFonts w:ascii="Arial" w:hAnsi="Arial" w:cs="Arial"/>
          <w:u w:val="single"/>
        </w:rPr>
      </w:pPr>
      <w:r w:rsidRPr="00405619">
        <w:fldChar w:fldCharType="end"/>
      </w:r>
      <w:hyperlink w:anchor="_[N_ew]_Conducting" w:history="1">
        <w:r w:rsidR="007F2CDB" w:rsidRPr="007F2CDB">
          <w:rPr>
            <w:rStyle w:val="Hyperlink"/>
          </w:rPr>
          <w:t>Conducting governing board meetings or independent review panels via remote access</w:t>
        </w:r>
      </w:hyperlink>
    </w:p>
    <w:p w14:paraId="33EC2FAC" w14:textId="324466B1"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begin"/>
      </w:r>
      <w:r w:rsidR="008C7179">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2E3E85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AD417F">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F88FAC0"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AD417F">
        <w:instrText>HYPERLINK  \l "_Training_requirements"</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FCE78BA" w14:textId="531E7651" w:rsidR="00826FE7" w:rsidRDefault="009B29DB" w:rsidP="00826FE7">
      <w:pPr>
        <w:pStyle w:val="ListParagraph"/>
        <w:numPr>
          <w:ilvl w:val="0"/>
          <w:numId w:val="47"/>
        </w:numPr>
        <w:ind w:left="567" w:hanging="436"/>
      </w:pPr>
      <w:r w:rsidRPr="00405619">
        <w:fldChar w:fldCharType="end"/>
      </w:r>
      <w:hyperlink w:anchor="_Monitoring_and_review_1" w:history="1">
        <w:r w:rsidR="00826FE7" w:rsidRPr="00826FE7">
          <w:rPr>
            <w:rStyle w:val="Hyperlink"/>
          </w:rPr>
          <w:t>Using data</w:t>
        </w:r>
      </w:hyperlink>
    </w:p>
    <w:p w14:paraId="3837535D" w14:textId="35086FF1" w:rsidR="00405619" w:rsidRPr="00405619" w:rsidRDefault="00EE35A4" w:rsidP="00665B25">
      <w:pPr>
        <w:pStyle w:val="ListParagraph"/>
        <w:numPr>
          <w:ilvl w:val="0"/>
          <w:numId w:val="47"/>
        </w:numPr>
        <w:ind w:left="567" w:hanging="436"/>
      </w:pPr>
      <w:hyperlink w:anchor="_Monitoring_and_review_2"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77777777" w:rsidR="00D3713A" w:rsidRPr="006D74B5" w:rsidRDefault="00EE35A4" w:rsidP="00C33F72">
      <w:pPr>
        <w:pStyle w:val="ListParagraph"/>
        <w:numPr>
          <w:ilvl w:val="0"/>
          <w:numId w:val="51"/>
        </w:numPr>
        <w:ind w:left="567"/>
        <w:rPr>
          <w:rStyle w:val="Hyperlink"/>
          <w:rFonts w:cstheme="minorHAnsi"/>
          <w:color w:val="auto"/>
          <w:u w:val="none"/>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sidR="0012470C">
          <w:rPr>
            <w:rStyle w:val="Hyperlink"/>
            <w:rFonts w:cstheme="minorHAnsi"/>
            <w:color w:val="0000EE"/>
          </w:rPr>
          <w:t>h</w:t>
        </w:r>
        <w:r w:rsidR="004357B9" w:rsidRPr="009F7983">
          <w:rPr>
            <w:rStyle w:val="Hyperlink"/>
            <w:rFonts w:cstheme="minorHAnsi"/>
            <w:color w:val="0000EE"/>
          </w:rPr>
          <w:t xml:space="preserve">eadteacher’s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1" w:name="_Statement_of_Intent"/>
      <w:bookmarkEnd w:id="1"/>
    </w:p>
    <w:p w14:paraId="43603869" w14:textId="51861645" w:rsidR="00BF3F57" w:rsidRDefault="00A23725" w:rsidP="00433653">
      <w:pPr>
        <w:spacing w:before="200"/>
        <w:rPr>
          <w:b/>
          <w:bCs/>
          <w:sz w:val="28"/>
          <w:szCs w:val="28"/>
        </w:rPr>
      </w:pPr>
      <w:bookmarkStart w:id="2" w:name="_Statement_of_intent_1"/>
      <w:bookmarkEnd w:id="2"/>
      <w:r w:rsidRPr="00BF3F57">
        <w:rPr>
          <w:b/>
          <w:bCs/>
          <w:sz w:val="28"/>
          <w:szCs w:val="28"/>
        </w:rPr>
        <w:lastRenderedPageBreak/>
        <w:t>Statement of intent</w:t>
      </w:r>
    </w:p>
    <w:p w14:paraId="222CA1E5" w14:textId="10B201BC" w:rsidR="004357B9" w:rsidRDefault="004357B9" w:rsidP="00433653">
      <w:pPr>
        <w:pStyle w:val="NoSpacing"/>
        <w:spacing w:before="200"/>
        <w:jc w:val="both"/>
      </w:pPr>
      <w:r>
        <w:t xml:space="preserve">At </w:t>
      </w:r>
      <w:r w:rsidR="009E36D5">
        <w:rPr>
          <w:b/>
        </w:rPr>
        <w:t>Westbury-on-Severn CE Primary School</w:t>
      </w:r>
      <w:r w:rsidRPr="009E36D5">
        <w:t xml:space="preserve"> </w:t>
      </w:r>
      <w:r>
        <w:t xml:space="preserve">we understand 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14685F23" w:rsidR="004357B9" w:rsidRDefault="004357B9" w:rsidP="00433653">
      <w:pPr>
        <w:pStyle w:val="NoSpacing"/>
        <w:spacing w:before="200"/>
        <w:jc w:val="both"/>
      </w:pPr>
      <w:r>
        <w:t xml:space="preserve">The school has created this policy to clearly define the legal responsibilities of the headteacher, </w:t>
      </w:r>
      <w:r w:rsidRPr="004873D1">
        <w:t>governing board</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C18A5E4" w14:textId="51A87210" w:rsidR="00B70171" w:rsidRDefault="00B70171" w:rsidP="00B70171">
      <w:pPr>
        <w:pStyle w:val="NoSpacing"/>
        <w:spacing w:before="200"/>
        <w:jc w:val="both"/>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69CE0B81" w14:textId="38DBD2B4" w:rsidR="00B70171" w:rsidRDefault="00B70171" w:rsidP="00B70171">
      <w:pPr>
        <w:pStyle w:val="NoSpacing"/>
        <w:spacing w:before="200"/>
        <w:jc w:val="both"/>
      </w:pPr>
      <w:r>
        <w:t xml:space="preserve">An </w:t>
      </w:r>
      <w:r w:rsidRPr="00B70171">
        <w:rPr>
          <w:b/>
          <w:bCs w:val="0"/>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r>
        <w:cr/>
      </w:r>
    </w:p>
    <w:p w14:paraId="0F1C4E70" w14:textId="77777777" w:rsidR="00A23725" w:rsidRDefault="00A23725" w:rsidP="0062640B">
      <w:pPr>
        <w:jc w:val="both"/>
      </w:pPr>
    </w:p>
    <w:p w14:paraId="4BF9CE7E" w14:textId="77777777" w:rsidR="00A23725" w:rsidRDefault="00A23725" w:rsidP="0062640B">
      <w:pPr>
        <w:jc w:val="both"/>
        <w:sectPr w:rsidR="00A23725" w:rsidSect="009E36D5">
          <w:footerReference w:type="default" r:id="rId10"/>
          <w:headerReference w:type="first" r:id="rId11"/>
          <w:pgSz w:w="11906" w:h="16838"/>
          <w:pgMar w:top="1440" w:right="1440" w:bottom="1440" w:left="1440" w:header="709" w:footer="709" w:gutter="0"/>
          <w:pgBorders w:offsetFrom="page">
            <w:top w:val="single" w:sz="24" w:space="24" w:color="C00000"/>
            <w:left w:val="single" w:sz="24" w:space="24" w:color="C00000"/>
            <w:bottom w:val="single" w:sz="24" w:space="24" w:color="C00000"/>
            <w:right w:val="single" w:sz="24" w:space="24" w:color="C00000"/>
          </w:pgBorders>
          <w:pgNumType w:start="0"/>
          <w:cols w:space="708"/>
          <w:docGrid w:linePitch="360"/>
        </w:sectPr>
      </w:pPr>
    </w:p>
    <w:p w14:paraId="49738D44" w14:textId="462CBA6F" w:rsidR="00A23725" w:rsidRPr="00223A05" w:rsidRDefault="00A23725" w:rsidP="00F4094B">
      <w:pPr>
        <w:pStyle w:val="Heading10"/>
      </w:pPr>
      <w:bookmarkStart w:id="3" w:name="_Legal_framework_1"/>
      <w:bookmarkStart w:id="4" w:name="_Legal_framework"/>
      <w:bookmarkEnd w:id="3"/>
      <w:bookmarkEnd w:id="4"/>
      <w:r w:rsidRPr="00223A05">
        <w:lastRenderedPageBreak/>
        <w:t>Legal frame</w:t>
      </w:r>
      <w:r w:rsidR="00B352B6">
        <w:t>work</w:t>
      </w:r>
    </w:p>
    <w:p w14:paraId="70FF4D35" w14:textId="3CF9205F" w:rsidR="00A23725" w:rsidRDefault="00A23725" w:rsidP="00433653">
      <w:pPr>
        <w:spacing w:before="200"/>
        <w:jc w:val="both"/>
      </w:pPr>
      <w:r>
        <w:t>This policy has due regard to</w:t>
      </w:r>
      <w:r w:rsidR="00BB2368">
        <w:t xml:space="preserve"> all relevant</w:t>
      </w:r>
      <w:r>
        <w:t xml:space="preserve"> legislation including, but not limited to, the following:</w:t>
      </w:r>
      <w:r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3C5BB381" w:rsidR="00AF2B75" w:rsidRDefault="00AF2B75" w:rsidP="00665B25">
      <w:pPr>
        <w:pStyle w:val="ListParagraph"/>
        <w:numPr>
          <w:ilvl w:val="0"/>
          <w:numId w:val="9"/>
        </w:numPr>
        <w:jc w:val="both"/>
      </w:pPr>
      <w:r>
        <w:t xml:space="preserve">The School Discipline (Pupil Exclusions and Reviews) (England) </w:t>
      </w:r>
      <w:r w:rsidR="00146911">
        <w:t xml:space="preserve">(Amendment and Transitional Provision) </w:t>
      </w:r>
      <w:r>
        <w:t>Regulations 20</w:t>
      </w:r>
      <w:r w:rsidR="00146911">
        <w:t>23</w:t>
      </w:r>
    </w:p>
    <w:p w14:paraId="46A2AFDC" w14:textId="443C20D9" w:rsidR="00AF2B75" w:rsidRDefault="00AF2B75" w:rsidP="00665B25">
      <w:pPr>
        <w:pStyle w:val="ListParagraph"/>
        <w:numPr>
          <w:ilvl w:val="0"/>
          <w:numId w:val="9"/>
        </w:numPr>
        <w:jc w:val="both"/>
      </w:pPr>
      <w:r>
        <w:t>The European Convention on Human Rights (ECHR)</w:t>
      </w:r>
    </w:p>
    <w:p w14:paraId="09C304A0" w14:textId="25023149" w:rsidR="00AF2B75" w:rsidRDefault="001F6429" w:rsidP="00433653">
      <w:pPr>
        <w:spacing w:before="200"/>
        <w:jc w:val="both"/>
      </w:pPr>
      <w:r>
        <w:t xml:space="preserve">This </w:t>
      </w:r>
      <w:r w:rsidR="00AF2B75">
        <w:t>policy also has due regard to statutory and non-statutory guidance, including, but not limited to, the following:</w:t>
      </w:r>
    </w:p>
    <w:p w14:paraId="2A97CCEF" w14:textId="602973B1" w:rsidR="00B27904" w:rsidRDefault="00B27904" w:rsidP="00B27904">
      <w:pPr>
        <w:pStyle w:val="ListParagraph"/>
        <w:numPr>
          <w:ilvl w:val="0"/>
          <w:numId w:val="10"/>
        </w:numPr>
        <w:jc w:val="both"/>
      </w:pPr>
      <w:r>
        <w:t>DfE (202</w:t>
      </w:r>
      <w:r w:rsidR="007941A0">
        <w:t>3</w:t>
      </w:r>
      <w:r>
        <w:t>) ‘</w:t>
      </w:r>
      <w:r w:rsidRPr="00A32F75">
        <w:t>Suspension and Permanent Exclusion from maintained schools, academies and pupil referral units in England, including pupil movement</w:t>
      </w:r>
      <w:r>
        <w:t xml:space="preserve">’ </w:t>
      </w:r>
    </w:p>
    <w:p w14:paraId="0EFC8FF9" w14:textId="6549B6BB" w:rsidR="00B27904" w:rsidRDefault="00B27904" w:rsidP="00B27904">
      <w:pPr>
        <w:pStyle w:val="ListParagraph"/>
        <w:numPr>
          <w:ilvl w:val="0"/>
          <w:numId w:val="10"/>
        </w:numPr>
        <w:jc w:val="both"/>
      </w:pPr>
      <w:r>
        <w:t>DfE (2022) ‘Behaviour in Schools’</w:t>
      </w:r>
    </w:p>
    <w:p w14:paraId="4FDFAE3F" w14:textId="7DA5723E" w:rsidR="00B53E71" w:rsidRDefault="00B53E71" w:rsidP="00B53E71">
      <w:pPr>
        <w:pStyle w:val="ListParagraph"/>
        <w:numPr>
          <w:ilvl w:val="0"/>
          <w:numId w:val="10"/>
        </w:numPr>
        <w:jc w:val="both"/>
      </w:pPr>
      <w:r>
        <w:t>DfE (2015) ‘Special educational needs and disability code of practice: 0 to 25 years’</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3CA9FF91" w:rsidR="00AF2B75" w:rsidRDefault="00BA7F50" w:rsidP="00665B25">
      <w:pPr>
        <w:pStyle w:val="ListParagraph"/>
        <w:numPr>
          <w:ilvl w:val="0"/>
          <w:numId w:val="11"/>
        </w:numPr>
        <w:jc w:val="both"/>
      </w:pPr>
      <w:r>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362CD0CE" w14:textId="6EF5AE42" w:rsidR="00AF2B75" w:rsidRDefault="00AF2B75" w:rsidP="00665B25">
      <w:pPr>
        <w:pStyle w:val="ListParagraph"/>
        <w:numPr>
          <w:ilvl w:val="0"/>
          <w:numId w:val="11"/>
        </w:numPr>
        <w:jc w:val="both"/>
      </w:pPr>
      <w:r>
        <w:t>Special Educational Needs and Disabilities (SEND)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314833A7" w:rsidR="00020DFD" w:rsidRDefault="00AF2B75" w:rsidP="00F4094B">
      <w:pPr>
        <w:pStyle w:val="Heading10"/>
      </w:pPr>
      <w:bookmarkStart w:id="5" w:name="_Roles_and_responsibilities"/>
      <w:bookmarkStart w:id="6" w:name="_Monitoring_and_review"/>
      <w:bookmarkStart w:id="7" w:name="_[Updated]_Roles_and"/>
      <w:bookmarkEnd w:id="5"/>
      <w:bookmarkEnd w:id="6"/>
      <w:bookmarkEnd w:id="7"/>
      <w:r>
        <w:t xml:space="preserve">Roles and responsibilities </w:t>
      </w:r>
    </w:p>
    <w:p w14:paraId="19C8CBF8" w14:textId="39F26C27" w:rsidR="00AF2B75" w:rsidRDefault="00AF2B75" w:rsidP="00433653">
      <w:pPr>
        <w:spacing w:before="200"/>
        <w:jc w:val="both"/>
      </w:pPr>
      <w:r>
        <w:t>The LA is responsible for:</w:t>
      </w:r>
    </w:p>
    <w:p w14:paraId="4745AB7B" w14:textId="6BA04477" w:rsidR="00AF2B75" w:rsidRDefault="00AF2B75" w:rsidP="00665B25">
      <w:pPr>
        <w:pStyle w:val="ListParagraph"/>
        <w:numPr>
          <w:ilvl w:val="0"/>
          <w:numId w:val="12"/>
        </w:numPr>
        <w:jc w:val="both"/>
      </w:pPr>
      <w:r>
        <w:t>Having due regard to the relevant statutory guidance when carrying out its duties in relation to the education of LAC.</w:t>
      </w:r>
    </w:p>
    <w:p w14:paraId="56D064F9" w14:textId="469F6E07" w:rsidR="00AF2B75" w:rsidRDefault="00AF2B75" w:rsidP="00665B25">
      <w:pPr>
        <w:pStyle w:val="ListParagraph"/>
        <w:numPr>
          <w:ilvl w:val="0"/>
          <w:numId w:val="12"/>
        </w:numPr>
        <w:jc w:val="both"/>
      </w:pPr>
      <w:r>
        <w:t>Arranging suitable full-time education for any pupil of compulsory school age excluded permanently, in coordination with the school.</w:t>
      </w:r>
    </w:p>
    <w:p w14:paraId="13BE95C0" w14:textId="3A6CF93B"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 to identifying a new placement.</w:t>
      </w:r>
    </w:p>
    <w:p w14:paraId="1183B2CE" w14:textId="449E712A" w:rsidR="00AF2B75" w:rsidRDefault="00AF2B75" w:rsidP="00665B25">
      <w:pPr>
        <w:pStyle w:val="ListParagraph"/>
        <w:numPr>
          <w:ilvl w:val="0"/>
          <w:numId w:val="12"/>
        </w:numPr>
        <w:jc w:val="both"/>
      </w:pPr>
      <w:bookmarkStart w:id="8" w:name="_Hlk99625516"/>
      <w:r>
        <w:t>Arranging for an independent review panel hearing to review the decision of the governing board not to reinstate a permanently excluded pupil where required.</w:t>
      </w:r>
      <w:r w:rsidR="00AD7E35">
        <w:t xml:space="preserve"> </w:t>
      </w:r>
    </w:p>
    <w:p w14:paraId="71030BEF" w14:textId="731446B5" w:rsidR="007941A0" w:rsidRPr="007941A0" w:rsidRDefault="007941A0" w:rsidP="00665B25">
      <w:pPr>
        <w:pStyle w:val="ListParagraph"/>
        <w:numPr>
          <w:ilvl w:val="0"/>
          <w:numId w:val="12"/>
        </w:numPr>
        <w:jc w:val="both"/>
      </w:pPr>
      <w:r w:rsidRPr="006F3578">
        <w:rPr>
          <w:b/>
          <w:bCs/>
        </w:rPr>
        <w:t xml:space="preserve"> </w:t>
      </w:r>
      <w:r w:rsidRPr="006F3578">
        <w:t>Arranging for the independent review panel hearing to be held via remote access where requested by parents.</w:t>
      </w:r>
    </w:p>
    <w:bookmarkEnd w:id="8"/>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55FB4FB5" w:rsidR="00AF2B75" w:rsidRDefault="00AF2B75" w:rsidP="00665B25">
      <w:pPr>
        <w:pStyle w:val="ListParagraph"/>
        <w:numPr>
          <w:ilvl w:val="0"/>
          <w:numId w:val="12"/>
        </w:numPr>
        <w:jc w:val="both"/>
      </w:pPr>
      <w:r>
        <w:t>Ensuring the independent review panel consists of three or five members as appropriate, which represent the required categories.</w:t>
      </w:r>
    </w:p>
    <w:p w14:paraId="32267F15" w14:textId="35DB3550" w:rsidR="00AF2B75" w:rsidRDefault="00AF2B75" w:rsidP="00665B25">
      <w:pPr>
        <w:pStyle w:val="ListParagraph"/>
        <w:numPr>
          <w:ilvl w:val="0"/>
          <w:numId w:val="12"/>
        </w:numPr>
        <w:jc w:val="both"/>
      </w:pPr>
      <w:r>
        <w:lastRenderedPageBreak/>
        <w:t>Ensuring all panel members and the clerk have received training within the two years prior to the date of the review.</w:t>
      </w:r>
    </w:p>
    <w:p w14:paraId="09E60E04" w14:textId="38B428A4" w:rsidR="00AF2B75" w:rsidRDefault="00AF2B75" w:rsidP="00665B25">
      <w:pPr>
        <w:pStyle w:val="ListParagraph"/>
        <w:numPr>
          <w:ilvl w:val="0"/>
          <w:numId w:val="12"/>
        </w:numPr>
        <w:jc w:val="both"/>
      </w:pPr>
      <w:r>
        <w:t>If requested by parents, appointing a SEND expert to attend the panel and covering the associated costs of this appointment.</w:t>
      </w:r>
    </w:p>
    <w:p w14:paraId="59B46A92" w14:textId="76294D84" w:rsidR="00AF2B75" w:rsidRDefault="00AF2B75" w:rsidP="00433653">
      <w:pPr>
        <w:spacing w:before="200"/>
        <w:jc w:val="both"/>
      </w:pPr>
      <w:r>
        <w:t>The governing board is responsible for:</w:t>
      </w:r>
    </w:p>
    <w:p w14:paraId="796948F0" w14:textId="02A8C96E" w:rsidR="00AF2B75" w:rsidRDefault="00AF2B75" w:rsidP="00665B25">
      <w:pPr>
        <w:pStyle w:val="ListParagraph"/>
        <w:numPr>
          <w:ilvl w:val="0"/>
          <w:numId w:val="13"/>
        </w:numPr>
        <w:jc w:val="both"/>
      </w:pPr>
      <w:r>
        <w:t xml:space="preserve">Providing information to the Secretary of State and LA about any </w:t>
      </w:r>
      <w:r w:rsidR="00326B56">
        <w:t xml:space="preserve">suspensions and </w:t>
      </w:r>
      <w:r>
        <w:t>exclusions within the last 12 months.</w:t>
      </w:r>
    </w:p>
    <w:p w14:paraId="57202096" w14:textId="4880825D" w:rsidR="00AF2B75" w:rsidRDefault="00AF2B75" w:rsidP="00665B25">
      <w:pPr>
        <w:pStyle w:val="ListParagraph"/>
        <w:numPr>
          <w:ilvl w:val="0"/>
          <w:numId w:val="13"/>
        </w:numPr>
        <w:jc w:val="both"/>
      </w:pPr>
      <w:r>
        <w:t xml:space="preserve">Arranging suitable full-time education for any pupil of compulsory school age </w:t>
      </w:r>
      <w:r w:rsidR="00022E72">
        <w:t>who is suspended</w:t>
      </w:r>
      <w:r w:rsidR="00856DDD">
        <w:t xml:space="preserve">, where required. </w:t>
      </w:r>
    </w:p>
    <w:p w14:paraId="068F0F02" w14:textId="1F737AD8"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appropriate requirements are met.</w:t>
      </w:r>
    </w:p>
    <w:p w14:paraId="393F8483" w14:textId="3DEDB263"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t xml:space="preserve"> exclusion before this date.</w:t>
      </w:r>
    </w:p>
    <w:p w14:paraId="54CB65B0" w14:textId="26D79B0F" w:rsidR="00AF2B75" w:rsidRDefault="00AF2B75" w:rsidP="00665B25">
      <w:pPr>
        <w:pStyle w:val="ListParagraph"/>
        <w:numPr>
          <w:ilvl w:val="0"/>
          <w:numId w:val="13"/>
        </w:numPr>
        <w:jc w:val="both"/>
      </w:pPr>
      <w:r>
        <w:t>Considering whether it would be appropriate for a pupil to be permitted onto the school premises to sit the public examination or test.</w:t>
      </w:r>
    </w:p>
    <w:p w14:paraId="1A08F173" w14:textId="7A72B372" w:rsidR="00AF2B75" w:rsidRDefault="00AF2B75" w:rsidP="00665B25">
      <w:pPr>
        <w:pStyle w:val="ListParagraph"/>
        <w:numPr>
          <w:ilvl w:val="0"/>
          <w:numId w:val="13"/>
        </w:numPr>
        <w:jc w:val="both"/>
      </w:pPr>
      <w:r>
        <w:t>Arranging the representation meeting at a time and date convenient to all parties, but in compliance with the statutory time limits.</w:t>
      </w:r>
    </w:p>
    <w:p w14:paraId="0558D510" w14:textId="298FAA61" w:rsidR="007941A0" w:rsidRDefault="007941A0" w:rsidP="006F3578">
      <w:pPr>
        <w:pStyle w:val="ListParagraph"/>
        <w:numPr>
          <w:ilvl w:val="0"/>
          <w:numId w:val="53"/>
        </w:numPr>
        <w:jc w:val="both"/>
      </w:pPr>
      <w:r>
        <w:t xml:space="preserve">Arranging for the representation meeting to take place via remote </w:t>
      </w:r>
      <w:r w:rsidRPr="00A31B2C">
        <w:t xml:space="preserve">access where requested by parents or excluded pupils </w:t>
      </w:r>
      <w:r w:rsidR="00B73223">
        <w:t>aged 18 and over</w:t>
      </w:r>
      <w:r w:rsidRPr="00A31B2C">
        <w:t>.</w:t>
      </w:r>
    </w:p>
    <w:p w14:paraId="64237A74" w14:textId="48634DCE" w:rsidR="00AF2B75" w:rsidRDefault="00AF2B75" w:rsidP="00665B25">
      <w:pPr>
        <w:pStyle w:val="ListParagraph"/>
        <w:numPr>
          <w:ilvl w:val="0"/>
          <w:numId w:val="13"/>
        </w:numPr>
        <w:jc w:val="both"/>
      </w:pPr>
      <w:r>
        <w:t>Adhering to its responsibilities to consider the reinstatement of pupils.</w:t>
      </w:r>
    </w:p>
    <w:p w14:paraId="401D9E64" w14:textId="62E14C64"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interests of others at the school.</w:t>
      </w:r>
    </w:p>
    <w:p w14:paraId="4B522B88" w14:textId="241C9484"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t xml:space="preserve"> exclusion.</w:t>
      </w:r>
    </w:p>
    <w:p w14:paraId="2A5CEC01" w14:textId="63EA0121" w:rsidR="00AF2B75" w:rsidRDefault="00AF2B75" w:rsidP="00284607">
      <w:pPr>
        <w:pStyle w:val="ListParagraph"/>
        <w:numPr>
          <w:ilvl w:val="0"/>
          <w:numId w:val="13"/>
        </w:numPr>
        <w:jc w:val="both"/>
      </w:pPr>
      <w:r>
        <w:t>Ensuring clear minutes are taken of the representation meeting.</w:t>
      </w:r>
    </w:p>
    <w:p w14:paraId="49D6B5E8" w14:textId="0A25F437" w:rsidR="00AF2B75" w:rsidRDefault="00AF2B75" w:rsidP="00284607">
      <w:pPr>
        <w:pStyle w:val="ListParagraph"/>
        <w:numPr>
          <w:ilvl w:val="0"/>
          <w:numId w:val="13"/>
        </w:numPr>
        <w:jc w:val="both"/>
      </w:pPr>
      <w:r>
        <w:t>Noting the outcome of the representation meeting on the pupil’s education record, along with copies of relevant papers for future reference.</w:t>
      </w:r>
    </w:p>
    <w:p w14:paraId="4D0D736D" w14:textId="7D98D73A" w:rsidR="00AF2B75" w:rsidRDefault="00AF2B75" w:rsidP="00284607">
      <w:pPr>
        <w:pStyle w:val="ListParagraph"/>
        <w:numPr>
          <w:ilvl w:val="0"/>
          <w:numId w:val="13"/>
        </w:numPr>
        <w:jc w:val="both"/>
      </w:pPr>
      <w:r>
        <w:t xml:space="preserve">Notifying the pupil’s parents, the headteacher and </w:t>
      </w:r>
      <w:r w:rsidR="009F5211">
        <w:t xml:space="preserve">the </w:t>
      </w:r>
      <w:r>
        <w:t>LA of its decision and the reasons for it, without delay.</w:t>
      </w:r>
    </w:p>
    <w:p w14:paraId="6E5C85F3" w14:textId="07881499" w:rsidR="00284607" w:rsidRDefault="00284607" w:rsidP="00284607">
      <w:pPr>
        <w:pStyle w:val="ListParagraph"/>
        <w:numPr>
          <w:ilvl w:val="0"/>
          <w:numId w:val="13"/>
        </w:numPr>
        <w:jc w:val="both"/>
      </w:pPr>
      <w:r>
        <w:t xml:space="preserve">Appointing a clerk to provide advice to the relevant panel and parties to the review on procedure, law and statutory guidance on </w:t>
      </w:r>
      <w:r w:rsidR="00BF4888">
        <w:t xml:space="preserve">suspensions and </w:t>
      </w:r>
      <w:r>
        <w:t>exclusions.</w:t>
      </w:r>
    </w:p>
    <w:p w14:paraId="1811F6E4" w14:textId="2CA57C90" w:rsidR="00AF2B75" w:rsidRDefault="00AF2B75" w:rsidP="00284607">
      <w:pPr>
        <w:pStyle w:val="ListParagraph"/>
        <w:numPr>
          <w:ilvl w:val="0"/>
          <w:numId w:val="13"/>
        </w:numPr>
        <w:jc w:val="both"/>
      </w:pPr>
      <w:r>
        <w:t>Where appropriate, informing parents of where to apply for an independent review panel.</w:t>
      </w:r>
    </w:p>
    <w:p w14:paraId="04393796" w14:textId="5190F9C5" w:rsidR="00AF2B75" w:rsidRDefault="00AF2B75" w:rsidP="00284607">
      <w:pPr>
        <w:pStyle w:val="ListParagraph"/>
        <w:numPr>
          <w:ilvl w:val="0"/>
          <w:numId w:val="13"/>
        </w:numPr>
        <w:jc w:val="both"/>
      </w:pPr>
      <w:r>
        <w:t>Informing parents of relevant sources of information.</w:t>
      </w:r>
    </w:p>
    <w:p w14:paraId="22163628" w14:textId="1ED0199C" w:rsidR="00AF2B75" w:rsidRDefault="00AF2B75" w:rsidP="00284607">
      <w:pPr>
        <w:pStyle w:val="ListParagraph"/>
        <w:numPr>
          <w:ilvl w:val="0"/>
          <w:numId w:val="13"/>
        </w:numPr>
        <w:jc w:val="both"/>
      </w:pPr>
      <w:r>
        <w:t>Ensuring a pupil’s name is removed from the school admissions register, where appropriate.</w:t>
      </w:r>
    </w:p>
    <w:p w14:paraId="49286D01" w14:textId="3360C3C7"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t>exclusions review panel.</w:t>
      </w:r>
    </w:p>
    <w:p w14:paraId="224377BF" w14:textId="13AC314D" w:rsidR="00D0587B" w:rsidRDefault="00D0587B" w:rsidP="00284607">
      <w:pPr>
        <w:pStyle w:val="ListParagraph"/>
        <w:numPr>
          <w:ilvl w:val="0"/>
          <w:numId w:val="13"/>
        </w:numPr>
        <w:jc w:val="both"/>
      </w:pPr>
      <w:r>
        <w:t xml:space="preserve">Using data to evaluate the school’s practices regarding intervention, suspension and exclusion. </w:t>
      </w:r>
    </w:p>
    <w:p w14:paraId="2EEA9C5A" w14:textId="0A8ADE65" w:rsidR="00AF2B75" w:rsidRDefault="00AF2B75" w:rsidP="00433653">
      <w:pPr>
        <w:spacing w:before="200"/>
        <w:jc w:val="both"/>
      </w:pPr>
      <w:r>
        <w:t xml:space="preserve">The clerk to the </w:t>
      </w:r>
      <w:r w:rsidR="00BF4888">
        <w:t xml:space="preserve">suspensions and </w:t>
      </w:r>
      <w:r>
        <w:t>exclusions review panel is responsible for:</w:t>
      </w:r>
    </w:p>
    <w:p w14:paraId="797CEC21" w14:textId="1C6AC54E" w:rsidR="00AF2B75" w:rsidRDefault="007046D0" w:rsidP="00665B25">
      <w:pPr>
        <w:pStyle w:val="ListParagraph"/>
        <w:numPr>
          <w:ilvl w:val="0"/>
          <w:numId w:val="14"/>
        </w:numPr>
        <w:jc w:val="both"/>
      </w:pPr>
      <w:r>
        <w:lastRenderedPageBreak/>
        <w:t>I</w:t>
      </w:r>
      <w:r w:rsidR="00AF2B75">
        <w:t>nform</w:t>
      </w:r>
      <w:r w:rsidR="004B078A">
        <w:t>ing</w:t>
      </w:r>
      <w:r w:rsidR="00AF2B75">
        <w:t xml:space="preserve"> the appropriate individuals that they are entitled to:</w:t>
      </w:r>
    </w:p>
    <w:p w14:paraId="487B9A1C" w14:textId="5119BB42" w:rsidR="00AF2B75" w:rsidRDefault="00AF2B75" w:rsidP="00665B25">
      <w:pPr>
        <w:pStyle w:val="ListParagraph"/>
        <w:numPr>
          <w:ilvl w:val="1"/>
          <w:numId w:val="15"/>
        </w:numPr>
        <w:jc w:val="both"/>
      </w:pPr>
      <w:r>
        <w:t>Make written representations to the panel.</w:t>
      </w:r>
    </w:p>
    <w:p w14:paraId="48D40235" w14:textId="071DF8CE" w:rsidR="00AF2B75" w:rsidRDefault="00AF2B75" w:rsidP="00665B25">
      <w:pPr>
        <w:pStyle w:val="ListParagraph"/>
        <w:numPr>
          <w:ilvl w:val="1"/>
          <w:numId w:val="15"/>
        </w:numPr>
        <w:jc w:val="both"/>
      </w:pPr>
      <w:r>
        <w:t>Attend the hearing and make oral representations to the panel.</w:t>
      </w:r>
    </w:p>
    <w:p w14:paraId="08658386" w14:textId="2ED9E083" w:rsidR="00AF2B75" w:rsidRDefault="00AF2B75" w:rsidP="00665B25">
      <w:pPr>
        <w:pStyle w:val="ListParagraph"/>
        <w:numPr>
          <w:ilvl w:val="1"/>
          <w:numId w:val="15"/>
        </w:numPr>
        <w:jc w:val="both"/>
      </w:pPr>
      <w:r>
        <w:t>Be represented.</w:t>
      </w:r>
    </w:p>
    <w:p w14:paraId="39735E1B" w14:textId="34A88B91"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before the review to all parties.</w:t>
      </w:r>
    </w:p>
    <w:p w14:paraId="19EE1504" w14:textId="6596E553" w:rsidR="00AF2B75" w:rsidRDefault="00AF2B75" w:rsidP="00665B25">
      <w:pPr>
        <w:pStyle w:val="ListParagraph"/>
        <w:numPr>
          <w:ilvl w:val="0"/>
          <w:numId w:val="16"/>
        </w:numPr>
        <w:jc w:val="both"/>
      </w:pPr>
      <w:r>
        <w:t>Giving all parties details of those attending and their role, once the position is clear.</w:t>
      </w:r>
    </w:p>
    <w:p w14:paraId="5DA900CF" w14:textId="113587D0"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r>
        <w:t>.</w:t>
      </w:r>
    </w:p>
    <w:p w14:paraId="3790F48B" w14:textId="0C826DA2" w:rsidR="00AF2B75" w:rsidRDefault="00AF2B75" w:rsidP="00433653">
      <w:pPr>
        <w:spacing w:before="200"/>
        <w:jc w:val="both"/>
      </w:pPr>
      <w:r>
        <w:t>The headteacher is responsible for:</w:t>
      </w:r>
    </w:p>
    <w:p w14:paraId="4F024F30" w14:textId="14DD87E5" w:rsidR="00AF2B75" w:rsidRDefault="00AF2B75" w:rsidP="00665B25">
      <w:pPr>
        <w:pStyle w:val="ListParagraph"/>
        <w:numPr>
          <w:ilvl w:val="0"/>
          <w:numId w:val="17"/>
        </w:numPr>
        <w:jc w:val="both"/>
      </w:pPr>
      <w:r>
        <w:t xml:space="preserve">Implementing good levels of discipline to ensure all pupils can benefit from the opportunities provided by education and to minimise potential </w:t>
      </w:r>
      <w:r w:rsidR="00BF4888">
        <w:t xml:space="preserve">suspensions and </w:t>
      </w:r>
      <w:r>
        <w:t>exclusions.</w:t>
      </w:r>
    </w:p>
    <w:p w14:paraId="26A4C459" w14:textId="7284C58E" w:rsidR="00AF2B75" w:rsidRDefault="00AF2B75" w:rsidP="00665B25">
      <w:pPr>
        <w:pStyle w:val="ListParagraph"/>
        <w:numPr>
          <w:ilvl w:val="0"/>
          <w:numId w:val="17"/>
        </w:numPr>
        <w:jc w:val="both"/>
      </w:pPr>
      <w:r>
        <w:t>Applying the civil standard of proof when establishing the facts in relation to a</w:t>
      </w:r>
      <w:r w:rsidR="00BF4888">
        <w:t xml:space="preserve"> suspension or</w:t>
      </w:r>
      <w:r>
        <w:t xml:space="preserve"> exclusion.</w:t>
      </w:r>
    </w:p>
    <w:p w14:paraId="1A0D50FE" w14:textId="1F35F03C" w:rsidR="00AF2B75" w:rsidRDefault="00AF2B75" w:rsidP="00665B25">
      <w:pPr>
        <w:pStyle w:val="ListParagraph"/>
        <w:numPr>
          <w:ilvl w:val="0"/>
          <w:numId w:val="17"/>
        </w:numPr>
        <w:jc w:val="both"/>
      </w:pPr>
      <w:r>
        <w:t xml:space="preserve">Complying with their statutory duties in relation to pupils with SEND when administering the </w:t>
      </w:r>
      <w:r w:rsidR="00BF4888">
        <w:t xml:space="preserve">suspension or </w:t>
      </w:r>
      <w:r>
        <w:t>exclusion process, as outlined in the Special Educational Needs and Disabilities (SEND) Policy.</w:t>
      </w:r>
    </w:p>
    <w:p w14:paraId="0BE8DEC4" w14:textId="593A12F2" w:rsidR="00AF2B75" w:rsidRDefault="00AF2B75" w:rsidP="00665B25">
      <w:pPr>
        <w:pStyle w:val="ListParagraph"/>
        <w:numPr>
          <w:ilvl w:val="0"/>
          <w:numId w:val="17"/>
        </w:numPr>
        <w:jc w:val="both"/>
      </w:pPr>
      <w:r>
        <w:t xml:space="preserve">Considering any contributing factors that are identified after an incident of poor behaviour has occurred, e.g. if a pupil has suffered bereavement, </w:t>
      </w:r>
      <w:r w:rsidR="00BF4888">
        <w:t xml:space="preserve">experienced </w:t>
      </w:r>
      <w:r>
        <w:t>bullying or has a mental health issue.</w:t>
      </w:r>
    </w:p>
    <w:p w14:paraId="7FB6CB68" w14:textId="2BBE241A" w:rsidR="00AF2B75" w:rsidRDefault="00AF2B75" w:rsidP="00665B25">
      <w:pPr>
        <w:pStyle w:val="ListParagraph"/>
        <w:numPr>
          <w:ilvl w:val="0"/>
          <w:numId w:val="17"/>
        </w:numPr>
        <w:jc w:val="both"/>
      </w:pPr>
      <w:r>
        <w:t>Considering the use of a multi-agency assessment for a pupil who demonstrates persistent disruptive behaviour.</w:t>
      </w:r>
    </w:p>
    <w:p w14:paraId="22A65C8E" w14:textId="3B4D059F" w:rsidR="00AF2B75" w:rsidRDefault="00AF2B75" w:rsidP="00665B25">
      <w:pPr>
        <w:pStyle w:val="ListParagraph"/>
        <w:numPr>
          <w:ilvl w:val="0"/>
          <w:numId w:val="17"/>
        </w:numPr>
        <w:jc w:val="both"/>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t xml:space="preserve"> in an academic year.</w:t>
      </w:r>
    </w:p>
    <w:p w14:paraId="63396C28" w14:textId="643659E9" w:rsidR="00AF2B75" w:rsidRDefault="00AF2B75" w:rsidP="00665B25">
      <w:pPr>
        <w:pStyle w:val="ListParagraph"/>
        <w:numPr>
          <w:ilvl w:val="0"/>
          <w:numId w:val="17"/>
        </w:numPr>
        <w:jc w:val="both"/>
      </w:pPr>
      <w:r>
        <w:t xml:space="preserve">Considering what extra support may be needed to identify and address the needs of individual pupils, particularly those with SEND, </w:t>
      </w:r>
      <w:r w:rsidR="008C6118">
        <w:t xml:space="preserve">those </w:t>
      </w:r>
      <w:r>
        <w:t>eligible for FSM, LAC and those from certain ethnic groups.</w:t>
      </w:r>
    </w:p>
    <w:p w14:paraId="2CF719B1" w14:textId="79F0751E" w:rsidR="00AF2B75" w:rsidRDefault="00AF2B75" w:rsidP="00665B25">
      <w:pPr>
        <w:pStyle w:val="ListParagraph"/>
        <w:numPr>
          <w:ilvl w:val="0"/>
          <w:numId w:val="17"/>
        </w:numPr>
        <w:jc w:val="both"/>
      </w:pPr>
      <w:r>
        <w:t xml:space="preserve">Engaging effectively with parents in supporting the behaviour of pupils with additional needs. </w:t>
      </w:r>
    </w:p>
    <w:p w14:paraId="1EA16901" w14:textId="0D40F22F" w:rsidR="00AF2B75" w:rsidRDefault="00AF2B75" w:rsidP="00665B25">
      <w:pPr>
        <w:pStyle w:val="ListParagraph"/>
        <w:numPr>
          <w:ilvl w:val="0"/>
          <w:numId w:val="17"/>
        </w:numPr>
        <w:jc w:val="both"/>
      </w:pPr>
      <w:r>
        <w:t xml:space="preserve">Determining whether a pupil will be </w:t>
      </w:r>
      <w:r w:rsidR="00BF4888">
        <w:t xml:space="preserve">suspended or </w:t>
      </w:r>
      <w:r>
        <w:t>excluded on disciplinary grounds.</w:t>
      </w:r>
    </w:p>
    <w:p w14:paraId="31460CB4" w14:textId="6157791B" w:rsidR="00AF2B75" w:rsidRDefault="007941A0" w:rsidP="00665B25">
      <w:pPr>
        <w:pStyle w:val="ListParagraph"/>
        <w:numPr>
          <w:ilvl w:val="0"/>
          <w:numId w:val="17"/>
        </w:numPr>
        <w:jc w:val="both"/>
      </w:pPr>
      <w:r>
        <w:t xml:space="preserve">Adhering to their responsibilities when cancelling </w:t>
      </w:r>
      <w:r w:rsidR="00146911">
        <w:t xml:space="preserve">an exclusion before the governing board has met to consider whether the pupil should be reinstated. </w:t>
      </w:r>
      <w:r w:rsidR="00AF2B75">
        <w:t xml:space="preserve">Withdrawing any </w:t>
      </w:r>
      <w:r w:rsidR="00BF4888">
        <w:t xml:space="preserve">suspensions or </w:t>
      </w:r>
      <w:r w:rsidR="00AF2B75">
        <w:t>exclusions that have not been reviewed by the governing board, where appropriate.</w:t>
      </w:r>
    </w:p>
    <w:p w14:paraId="676217DA" w14:textId="69FEF268" w:rsidR="00AF2B75" w:rsidRDefault="00AF2B75" w:rsidP="00665B25">
      <w:pPr>
        <w:pStyle w:val="ListParagraph"/>
        <w:numPr>
          <w:ilvl w:val="0"/>
          <w:numId w:val="17"/>
        </w:numPr>
        <w:jc w:val="both"/>
      </w:pPr>
      <w:r>
        <w:t xml:space="preserve">Ensuring any decision to </w:t>
      </w:r>
      <w:r w:rsidR="00BF4888">
        <w:t xml:space="preserve">suspend or </w:t>
      </w:r>
      <w:r>
        <w:t>exclude is lawful, rational, reasonable, fair and proportionate.</w:t>
      </w:r>
    </w:p>
    <w:p w14:paraId="3939E475" w14:textId="74A67830" w:rsidR="00AF2B75" w:rsidRDefault="00AF2B75" w:rsidP="00665B25">
      <w:pPr>
        <w:pStyle w:val="ListParagraph"/>
        <w:numPr>
          <w:ilvl w:val="0"/>
          <w:numId w:val="17"/>
        </w:numPr>
        <w:jc w:val="both"/>
      </w:pPr>
      <w:r>
        <w:t xml:space="preserve">Complying with the requirements of the Equality Act 2010 when deciding whether to </w:t>
      </w:r>
      <w:r w:rsidR="00BF4888">
        <w:t xml:space="preserve">suspend or </w:t>
      </w:r>
      <w:r>
        <w:t>exclude a pupil.</w:t>
      </w:r>
    </w:p>
    <w:p w14:paraId="7CFE234F" w14:textId="75751140" w:rsidR="00AF2B75" w:rsidRDefault="00AF2B75" w:rsidP="00665B25">
      <w:pPr>
        <w:pStyle w:val="ListParagraph"/>
        <w:numPr>
          <w:ilvl w:val="0"/>
          <w:numId w:val="17"/>
        </w:numPr>
        <w:jc w:val="both"/>
      </w:pPr>
      <w:r>
        <w:t>Ensuring they have considered their legal duty of care when sending a pupil home following a</w:t>
      </w:r>
      <w:r w:rsidR="00BF4888">
        <w:t xml:space="preserve"> suspension or</w:t>
      </w:r>
      <w:r>
        <w:t xml:space="preserve"> exclusion.</w:t>
      </w:r>
    </w:p>
    <w:p w14:paraId="3C9D807D" w14:textId="2723C62D" w:rsidR="00AF2B75" w:rsidRDefault="00AF2B75" w:rsidP="00665B25">
      <w:pPr>
        <w:pStyle w:val="ListParagraph"/>
        <w:numPr>
          <w:ilvl w:val="0"/>
          <w:numId w:val="17"/>
        </w:numPr>
        <w:jc w:val="both"/>
      </w:pPr>
      <w:r>
        <w:t xml:space="preserve">Making the decision to </w:t>
      </w:r>
      <w:r w:rsidR="00BF4888">
        <w:t xml:space="preserve">suspend or </w:t>
      </w:r>
      <w:r>
        <w:t>exclude based on the evidence available at the time, regardless of any police investigation and/or criminal proceedings.</w:t>
      </w:r>
    </w:p>
    <w:p w14:paraId="01571FBE" w14:textId="227684FD" w:rsidR="00AF2B75" w:rsidRDefault="00AF2B75" w:rsidP="00665B25">
      <w:pPr>
        <w:pStyle w:val="ListParagraph"/>
        <w:numPr>
          <w:ilvl w:val="0"/>
          <w:numId w:val="17"/>
        </w:numPr>
        <w:jc w:val="both"/>
      </w:pPr>
      <w:r>
        <w:lastRenderedPageBreak/>
        <w:t xml:space="preserve">Notifying a pupil’s parents without delay where the decision is taken to </w:t>
      </w:r>
      <w:r w:rsidR="00BF4888">
        <w:t xml:space="preserve">suspend or </w:t>
      </w:r>
      <w:r>
        <w:t>exclude the pupil, including the days on which the parents must ensure the pupil is not present in a public place at any time during school hours, as well as any other necessary information statutorily required.</w:t>
      </w:r>
    </w:p>
    <w:p w14:paraId="066977D2" w14:textId="26E41A99" w:rsidR="00AF2B75" w:rsidRDefault="00AF2B75" w:rsidP="00665B25">
      <w:pPr>
        <w:pStyle w:val="ListParagraph"/>
        <w:numPr>
          <w:ilvl w:val="0"/>
          <w:numId w:val="17"/>
        </w:numPr>
        <w:jc w:val="both"/>
      </w:pPr>
      <w:r>
        <w:t>Ensuring that all information provided to parents is clear and easily understood.</w:t>
      </w:r>
    </w:p>
    <w:p w14:paraId="172664D2" w14:textId="7454D7AE" w:rsidR="00AF2B75" w:rsidRDefault="00AF2B75" w:rsidP="00665B25">
      <w:pPr>
        <w:pStyle w:val="ListParagraph"/>
        <w:numPr>
          <w:ilvl w:val="0"/>
          <w:numId w:val="17"/>
        </w:numPr>
        <w:jc w:val="both"/>
      </w:pPr>
      <w:r>
        <w:t>Notifying the govern</w:t>
      </w:r>
      <w:r w:rsidR="004B078A">
        <w:t>or responsible</w:t>
      </w:r>
      <w:r>
        <w:t xml:space="preserve"> and LA of their decision to exclude a pupil where appropriate, as well as the pupil’s home authority if required.</w:t>
      </w:r>
    </w:p>
    <w:p w14:paraId="36F68DBC" w14:textId="27530C03" w:rsidR="00AF2B75" w:rsidRDefault="00AF2B75" w:rsidP="00665B25">
      <w:pPr>
        <w:pStyle w:val="ListParagraph"/>
        <w:numPr>
          <w:ilvl w:val="0"/>
          <w:numId w:val="17"/>
        </w:numPr>
        <w:jc w:val="both"/>
      </w:pPr>
      <w:r>
        <w:t>Notifying the governing board once per term of any exclusions</w:t>
      </w:r>
      <w:r w:rsidR="004B078A">
        <w:t xml:space="preserve"> in the </w:t>
      </w:r>
      <w:r w:rsidR="008C6118">
        <w:t>headteacher’s</w:t>
      </w:r>
      <w:r w:rsidR="004B078A">
        <w:t xml:space="preserve"> report</w:t>
      </w:r>
      <w:r w:rsidR="008C6118">
        <w:t xml:space="preserve"> to governors</w:t>
      </w:r>
      <w:r>
        <w:t>.</w:t>
      </w:r>
    </w:p>
    <w:p w14:paraId="3B23EB5D" w14:textId="54EA6619" w:rsidR="00AF2B75" w:rsidRDefault="00AF2B75" w:rsidP="00665B25">
      <w:pPr>
        <w:pStyle w:val="ListParagraph"/>
        <w:numPr>
          <w:ilvl w:val="0"/>
          <w:numId w:val="17"/>
        </w:numPr>
        <w:jc w:val="both"/>
      </w:pPr>
      <w:r>
        <w:t>Organising suitable work for excluded pupils where alternative provision cannot be arranged.</w:t>
      </w:r>
    </w:p>
    <w:p w14:paraId="3F5BA9D8" w14:textId="307E8B3D" w:rsidR="00484996" w:rsidRDefault="00484996" w:rsidP="00F4094B">
      <w:pPr>
        <w:pStyle w:val="Heading10"/>
      </w:pPr>
      <w:bookmarkStart w:id="9" w:name="_Grounds_for_exclusion"/>
      <w:bookmarkStart w:id="10" w:name="_Grounds_for_suspension"/>
      <w:bookmarkEnd w:id="9"/>
      <w:bookmarkEnd w:id="10"/>
      <w:r>
        <w:t xml:space="preserve">Grounds for </w:t>
      </w:r>
      <w:r w:rsidR="00BF4888">
        <w:t xml:space="preserve">suspension or </w:t>
      </w:r>
      <w:r>
        <w:t xml:space="preserve">exclusion </w:t>
      </w:r>
    </w:p>
    <w:p w14:paraId="175F1905" w14:textId="37D8B32E"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 Policy</w:t>
      </w:r>
      <w:r>
        <w:t xml:space="preserve">, have failed to be successful. </w:t>
      </w:r>
    </w:p>
    <w:p w14:paraId="364F9149" w14:textId="6A34009E" w:rsidR="00484996" w:rsidRPr="00B27904" w:rsidRDefault="00484996" w:rsidP="00433653">
      <w:pPr>
        <w:spacing w:before="200"/>
        <w:jc w:val="both"/>
        <w:rPr>
          <w:b/>
          <w:bCs/>
        </w:rPr>
      </w:pPr>
      <w:r>
        <w:t xml:space="preserve">The following examples of behaviour may </w:t>
      </w:r>
      <w:r w:rsidR="00F053BB">
        <w:t>warrant</w:t>
      </w:r>
      <w:r>
        <w:t xml:space="preserve"> the decision to </w:t>
      </w:r>
      <w:r w:rsidR="00BF4888">
        <w:t xml:space="preserve">suspend or </w:t>
      </w:r>
      <w:r>
        <w:t>exclude a pupil:</w:t>
      </w:r>
    </w:p>
    <w:p w14:paraId="5D0839F9" w14:textId="334904C6" w:rsidR="00484996" w:rsidRDefault="00DA4EC6" w:rsidP="00665B25">
      <w:pPr>
        <w:pStyle w:val="ListParagraph"/>
        <w:numPr>
          <w:ilvl w:val="0"/>
          <w:numId w:val="18"/>
        </w:numPr>
        <w:jc w:val="both"/>
      </w:pPr>
      <w:r>
        <w:t>Physical assault against a pupil</w:t>
      </w:r>
    </w:p>
    <w:p w14:paraId="553B6CB4" w14:textId="0459A9F4" w:rsidR="00DA4EC6" w:rsidRDefault="00DA4EC6" w:rsidP="00665B25">
      <w:pPr>
        <w:pStyle w:val="ListParagraph"/>
        <w:numPr>
          <w:ilvl w:val="0"/>
          <w:numId w:val="18"/>
        </w:numPr>
        <w:jc w:val="both"/>
      </w:pPr>
      <w:r>
        <w:t>Physical assault against an adult</w:t>
      </w:r>
    </w:p>
    <w:p w14:paraId="7ED9B0C1" w14:textId="3A0471A3" w:rsidR="00DA4EC6" w:rsidRDefault="00DA4EC6" w:rsidP="00665B25">
      <w:pPr>
        <w:pStyle w:val="ListParagraph"/>
        <w:numPr>
          <w:ilvl w:val="0"/>
          <w:numId w:val="18"/>
        </w:numPr>
        <w:jc w:val="both"/>
      </w:pPr>
      <w:r>
        <w:t>Verbal abuse or threatening behaviour against a pupil</w:t>
      </w:r>
    </w:p>
    <w:p w14:paraId="57885A32" w14:textId="2BBA2B79" w:rsidR="00DA4EC6" w:rsidRDefault="00DA4EC6" w:rsidP="00665B25">
      <w:pPr>
        <w:pStyle w:val="ListParagraph"/>
        <w:numPr>
          <w:ilvl w:val="0"/>
          <w:numId w:val="18"/>
        </w:numPr>
        <w:jc w:val="both"/>
      </w:pPr>
      <w:r>
        <w:t>Verbal abuse or threatening behaviour against an adult</w:t>
      </w:r>
    </w:p>
    <w:p w14:paraId="20229089" w14:textId="4CFC4849" w:rsidR="00DA4EC6" w:rsidRDefault="00DA4EC6" w:rsidP="00665B25">
      <w:pPr>
        <w:pStyle w:val="ListParagraph"/>
        <w:numPr>
          <w:ilvl w:val="0"/>
          <w:numId w:val="18"/>
        </w:numPr>
        <w:jc w:val="both"/>
      </w:pPr>
      <w:r>
        <w:t>Use, or threat of use, of an offensive weapon or prohibited item</w:t>
      </w:r>
    </w:p>
    <w:p w14:paraId="056E0458" w14:textId="6F3E1C7E" w:rsidR="00DA4EC6" w:rsidRDefault="00DA4EC6" w:rsidP="00665B25">
      <w:pPr>
        <w:pStyle w:val="ListParagraph"/>
        <w:numPr>
          <w:ilvl w:val="0"/>
          <w:numId w:val="18"/>
        </w:numPr>
        <w:jc w:val="both"/>
      </w:pPr>
      <w:r>
        <w:t>Bullying</w:t>
      </w:r>
      <w:r w:rsidR="00957F92">
        <w:t xml:space="preserve"> (online or in person)</w:t>
      </w:r>
    </w:p>
    <w:p w14:paraId="656D761E" w14:textId="4D5E6696" w:rsidR="00DA4EC6" w:rsidRDefault="00DA4EC6" w:rsidP="00665B25">
      <w:pPr>
        <w:pStyle w:val="ListParagraph"/>
        <w:numPr>
          <w:ilvl w:val="0"/>
          <w:numId w:val="18"/>
        </w:numPr>
        <w:jc w:val="both"/>
      </w:pPr>
      <w:r>
        <w:t xml:space="preserve">Discriminatory abuse, e.g. racist, homophobic, </w:t>
      </w:r>
      <w:r w:rsidR="00F053BB">
        <w:t xml:space="preserve">biphobic, </w:t>
      </w:r>
      <w:r>
        <w:t>transphobic or ableist abuse</w:t>
      </w:r>
    </w:p>
    <w:p w14:paraId="3992663A" w14:textId="699EF018" w:rsidR="00957F92" w:rsidRDefault="00957F92" w:rsidP="00665B25">
      <w:pPr>
        <w:pStyle w:val="ListParagraph"/>
        <w:numPr>
          <w:ilvl w:val="0"/>
          <w:numId w:val="18"/>
        </w:numPr>
        <w:jc w:val="both"/>
      </w:pPr>
      <w:r>
        <w:t>Persistent disruptive behaviour</w:t>
      </w:r>
    </w:p>
    <w:p w14:paraId="116DAEA0" w14:textId="1E839165" w:rsidR="00957F92" w:rsidRDefault="00957F92" w:rsidP="00665B25">
      <w:pPr>
        <w:pStyle w:val="ListParagraph"/>
        <w:numPr>
          <w:ilvl w:val="0"/>
          <w:numId w:val="18"/>
        </w:numPr>
        <w:jc w:val="both"/>
      </w:pPr>
      <w:r>
        <w:t>Wilful and repeated transgression of protective measures put in place for the safety of others or themselves</w:t>
      </w:r>
    </w:p>
    <w:p w14:paraId="16F9CB8A" w14:textId="6707B5FB"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headteacher will decide </w:t>
      </w:r>
      <w:r w:rsidR="00BF4888">
        <w:t xml:space="preserve">whether </w:t>
      </w:r>
      <w:r>
        <w:t>a pupil will be subject to</w:t>
      </w:r>
      <w:r w:rsidR="00447E0A">
        <w:t xml:space="preserve"> a suspension or an exclusion</w:t>
      </w:r>
      <w:r>
        <w:t>, depending on what the circumstances warrant.</w:t>
      </w:r>
    </w:p>
    <w:p w14:paraId="3BEDB4CC" w14:textId="73CDDC38" w:rsidR="00484996" w:rsidRDefault="00484996" w:rsidP="00433653">
      <w:pPr>
        <w:spacing w:before="200"/>
        <w:jc w:val="both"/>
      </w:pPr>
      <w:r>
        <w:t>The school has the power to direct a pupil off-site to improve their behaviour.</w:t>
      </w:r>
    </w:p>
    <w:p w14:paraId="0D26EA7A" w14:textId="3B864143" w:rsidR="00484996" w:rsidRDefault="00484996" w:rsidP="00F4094B">
      <w:pPr>
        <w:pStyle w:val="Heading10"/>
      </w:pPr>
      <w:bookmarkStart w:id="11" w:name="_The_headteacher’s_power"/>
      <w:bookmarkStart w:id="12" w:name="_[Updated]_The_headteacher’s"/>
      <w:bookmarkEnd w:id="11"/>
      <w:bookmarkEnd w:id="12"/>
      <w:r>
        <w:t xml:space="preserve">The headteacher’s power to </w:t>
      </w:r>
      <w:r w:rsidR="00022E72">
        <w:t xml:space="preserve">suspend and </w:t>
      </w:r>
      <w:r>
        <w:t xml:space="preserve">exclude </w:t>
      </w:r>
    </w:p>
    <w:p w14:paraId="3B526A44" w14:textId="58173093" w:rsidR="00484996" w:rsidRDefault="00484996" w:rsidP="00433653">
      <w:pPr>
        <w:spacing w:before="200"/>
        <w:jc w:val="both"/>
      </w:pPr>
      <w:r>
        <w:t xml:space="preserve">Only the headteacher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0CAF4BDA" w:rsidR="00484996" w:rsidRDefault="00484996" w:rsidP="00433653">
      <w:pPr>
        <w:spacing w:before="200"/>
        <w:jc w:val="both"/>
      </w:pPr>
      <w:r>
        <w:t xml:space="preserve">The headteacher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headteacher </w:t>
      </w:r>
      <w:r>
        <w:lastRenderedPageBreak/>
        <w:t xml:space="preserve">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 Policy</w:t>
      </w:r>
      <w:r>
        <w:t>.</w:t>
      </w:r>
    </w:p>
    <w:p w14:paraId="59398472" w14:textId="7DB5B335" w:rsidR="00BB7218" w:rsidRDefault="00BB7218" w:rsidP="00433653">
      <w:pPr>
        <w:spacing w:before="200"/>
        <w:jc w:val="both"/>
      </w:pPr>
      <w:r>
        <w:t xml:space="preserve">When sending a pupil home following any </w:t>
      </w:r>
      <w:r w:rsidR="00447E0A">
        <w:t xml:space="preserve">suspension or </w:t>
      </w:r>
      <w:r>
        <w:t>exclusion, the headteacher will ensure that they exercise their duty of care at all times and will always inform the parents.</w:t>
      </w:r>
    </w:p>
    <w:p w14:paraId="27A822ED" w14:textId="76412105" w:rsidR="00BB7218" w:rsidRDefault="00484996" w:rsidP="00433653">
      <w:pPr>
        <w:spacing w:before="200"/>
        <w:jc w:val="both"/>
      </w:pPr>
      <w:r>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legal duties, including the ECHR. </w:t>
      </w:r>
      <w:r w:rsidR="00BB7218">
        <w:t>At all times, the headteacher will take into account their legal duties under the Equality Act 2010 and the ‘Special educational needs and disability code of practice: 0 to 25 years’, ensuring that they do not discriminate on any grounds</w:t>
      </w:r>
      <w:r w:rsidR="00141951">
        <w:t xml:space="preserve"> </w:t>
      </w:r>
      <w:r w:rsidR="00BB7218">
        <w:t xml:space="preserve">and will not increase the severity of a pupil’s </w:t>
      </w:r>
      <w:r w:rsidR="00447E0A">
        <w:t xml:space="preserve">suspension or </w:t>
      </w:r>
      <w:r w:rsidR="00BB7218">
        <w:t>exclusion on these grounds.</w:t>
      </w:r>
    </w:p>
    <w:p w14:paraId="3F60FD40" w14:textId="74B4E236" w:rsidR="00484996" w:rsidRDefault="00484996" w:rsidP="00433653">
      <w:pPr>
        <w:spacing w:before="200"/>
        <w:jc w:val="both"/>
      </w:pPr>
      <w:r>
        <w:t>The headteacher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4BFE00C1" w14:textId="288276FE" w:rsidR="00E47AE8" w:rsidRDefault="00484996" w:rsidP="00433653">
      <w:pPr>
        <w:spacing w:before="200"/>
        <w:jc w:val="both"/>
      </w:pPr>
      <w:r>
        <w:t xml:space="preserve">The headteacher may </w:t>
      </w:r>
      <w:r w:rsidR="00AD417F">
        <w:t xml:space="preserve">cancel </w:t>
      </w:r>
      <w:r>
        <w:t xml:space="preserve">any </w:t>
      </w:r>
      <w:r w:rsidR="00447E0A">
        <w:t xml:space="preserve">suspension or </w:t>
      </w:r>
      <w:r>
        <w:t>exclusion that</w:t>
      </w:r>
      <w:r w:rsidR="00BC47D5">
        <w:t xml:space="preserve"> has already begun</w:t>
      </w:r>
      <w:r w:rsidR="00E47AE8">
        <w:t>, or one that has not yet begun</w:t>
      </w:r>
      <w:r w:rsidR="00BC47D5">
        <w:t xml:space="preserve">; however, this power will only be used if the </w:t>
      </w:r>
      <w:r w:rsidR="00DA4EC6">
        <w:t xml:space="preserve">suspension or </w:t>
      </w:r>
      <w:r w:rsidR="00BC47D5">
        <w:t>exclusion</w:t>
      </w:r>
      <w:r>
        <w:t xml:space="preserve"> has not already been reviewed by the governing board.</w:t>
      </w:r>
      <w:r w:rsidR="00BC47D5">
        <w:t xml:space="preserve"> </w:t>
      </w:r>
    </w:p>
    <w:p w14:paraId="06E04377" w14:textId="301BA4F9" w:rsidR="00484996" w:rsidRDefault="00BC47D5" w:rsidP="00433653">
      <w:pPr>
        <w:spacing w:before="200"/>
        <w:jc w:val="both"/>
      </w:pPr>
      <w:r>
        <w:t>Where a</w:t>
      </w:r>
      <w:r w:rsidR="00FC27FA">
        <w:t xml:space="preserve"> suspension or</w:t>
      </w:r>
      <w:r>
        <w:t xml:space="preserve"> exclusion is </w:t>
      </w:r>
      <w:r w:rsidR="00AD417F">
        <w:t>cancelled</w:t>
      </w:r>
      <w:r>
        <w:t>, the headteacher will notify the pupil’s parents, the governing board, the LA</w:t>
      </w:r>
      <w:r w:rsidR="00E619A6">
        <w:t>,</w:t>
      </w:r>
      <w:r>
        <w:t xml:space="preserve"> and, where relevant, the virtual school head (VSH) and </w:t>
      </w:r>
      <w:r w:rsidR="00A1381B">
        <w:t xml:space="preserve">the </w:t>
      </w:r>
      <w:r>
        <w:t>pupil’s social worker.</w:t>
      </w:r>
      <w:r w:rsidR="00E47AE8">
        <w:t xml:space="preserve"> The notification will also provide the reason for the cancellation. </w:t>
      </w:r>
      <w:r w:rsidR="00A1381B">
        <w:t xml:space="preserve">The headteacher will offer the pupil’s parents the opportunity to meet with the headteacher to discuss </w:t>
      </w:r>
      <w:r w:rsidR="005D4AC2">
        <w:t>the circumstances that led to the cancellation of the exclusion, and the pupil will be allowed back into school</w:t>
      </w:r>
      <w:r w:rsidR="00E47AE8">
        <w:t xml:space="preserve"> without delay</w:t>
      </w:r>
      <w:r w:rsidR="005D4AC2">
        <w:t>.</w:t>
      </w:r>
    </w:p>
    <w:p w14:paraId="79865E3D" w14:textId="2F94AEDD" w:rsidR="00E47AE8" w:rsidRDefault="00E47AE8" w:rsidP="00433653">
      <w:pPr>
        <w:spacing w:before="200"/>
        <w:jc w:val="both"/>
      </w:pPr>
      <w:r>
        <w:t xml:space="preserve">When a suspension or exclusion is cancelled, the governing board’s duty to consider reinstatement ceases, and there is no requirement to hold a meeting to consider reinstatement. </w:t>
      </w:r>
    </w:p>
    <w:p w14:paraId="06DCD58B" w14:textId="760515EB" w:rsidR="00E47AE8" w:rsidRPr="00E47AE8" w:rsidRDefault="00E47AE8" w:rsidP="00433653">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6A118218" w:rsidR="005D4AC2" w:rsidRDefault="005D4AC2" w:rsidP="00433653">
      <w:pPr>
        <w:spacing w:before="200"/>
        <w:jc w:val="both"/>
      </w:pPr>
      <w:r>
        <w:t xml:space="preserve">The headteacher will report the number of </w:t>
      </w:r>
      <w:r w:rsidR="00FC27FA">
        <w:t xml:space="preserve">suspensions and </w:t>
      </w:r>
      <w:r>
        <w:t>exclusions that have been cancelled, alongside the circumstances around and reasons for cancellation, to the governing board once per term, to allow the governing board to have appropriate oversight.</w:t>
      </w:r>
    </w:p>
    <w:p w14:paraId="4F7BB1AA" w14:textId="5D41C111" w:rsidR="00484996" w:rsidRDefault="00484996" w:rsidP="00433653">
      <w:pPr>
        <w:spacing w:before="200"/>
        <w:jc w:val="both"/>
      </w:pPr>
      <w:r>
        <w:t xml:space="preserve">The headteacher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headteacher will not use the threat of </w:t>
      </w:r>
      <w:r w:rsidR="00447E0A">
        <w:t xml:space="preserve">suspension or </w:t>
      </w:r>
      <w:r>
        <w:t>exclusion as a means of instructing parents to remove their child from the premises.</w:t>
      </w:r>
    </w:p>
    <w:p w14:paraId="18317491" w14:textId="5F048C74" w:rsidR="00BB7218" w:rsidRDefault="00BB7218" w:rsidP="00433653">
      <w:pPr>
        <w:spacing w:before="200"/>
        <w:jc w:val="both"/>
      </w:pPr>
      <w:r>
        <w:t xml:space="preserve">All </w:t>
      </w:r>
      <w:r w:rsidR="00447E0A">
        <w:t xml:space="preserve">suspensions and </w:t>
      </w:r>
      <w:r>
        <w:t xml:space="preserve">exclusions will be formally recorded on </w:t>
      </w:r>
      <w:r w:rsidR="00B467AB" w:rsidRPr="00B467AB">
        <w:rPr>
          <w:b/>
          <w:i/>
        </w:rPr>
        <w:t>My Concern</w:t>
      </w:r>
      <w:r w:rsidR="00B467AB">
        <w:t xml:space="preserve">, the school’s online safeguarding records. </w:t>
      </w:r>
    </w:p>
    <w:p w14:paraId="3D26ABCB" w14:textId="1419ADE7" w:rsidR="00BB7218" w:rsidRDefault="00BB7218" w:rsidP="00F4094B">
      <w:pPr>
        <w:pStyle w:val="Heading10"/>
      </w:pPr>
      <w:bookmarkStart w:id="13" w:name="_Factors_to_consider"/>
      <w:bookmarkStart w:id="14" w:name="_[Updated]_Factors_to"/>
      <w:bookmarkEnd w:id="13"/>
      <w:bookmarkEnd w:id="14"/>
      <w:r>
        <w:lastRenderedPageBreak/>
        <w:t xml:space="preserve">Factors to consider when </w:t>
      </w:r>
      <w:r w:rsidR="00E80029">
        <w:t xml:space="preserve">suspending or </w:t>
      </w:r>
      <w:r>
        <w:t xml:space="preserve">excluding a pupil </w:t>
      </w:r>
    </w:p>
    <w:p w14:paraId="33ADC07E" w14:textId="3B13ABC3" w:rsidR="004B078A" w:rsidRDefault="00BB7218" w:rsidP="00433653">
      <w:pPr>
        <w:spacing w:before="200"/>
        <w:jc w:val="both"/>
      </w:pPr>
      <w:r>
        <w:t xml:space="preserve">When considering the </w:t>
      </w:r>
      <w:r w:rsidR="00447E0A">
        <w:t xml:space="preserve">suspension or </w:t>
      </w:r>
      <w:r>
        <w:t>exclusion of a pupil, the headteacher will:</w:t>
      </w:r>
    </w:p>
    <w:p w14:paraId="7D639B33" w14:textId="36A8DC6A"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r>
        <w:t>.</w:t>
      </w:r>
    </w:p>
    <w:p w14:paraId="7145DD66" w14:textId="1929D0D2" w:rsidR="00BB7218" w:rsidRDefault="00BB7218" w:rsidP="00665B25">
      <w:pPr>
        <w:pStyle w:val="ListParagraph"/>
        <w:numPr>
          <w:ilvl w:val="0"/>
          <w:numId w:val="19"/>
        </w:numPr>
        <w:jc w:val="both"/>
      </w:pPr>
      <w:r>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Default="00BB7218" w:rsidP="00665B25">
      <w:pPr>
        <w:pStyle w:val="ListParagraph"/>
        <w:numPr>
          <w:ilvl w:val="0"/>
          <w:numId w:val="19"/>
        </w:numPr>
        <w:jc w:val="both"/>
      </w:pPr>
      <w:r>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32B2F161"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7F7BF8DE" w:rsidR="00BB7218" w:rsidRDefault="00BB7218" w:rsidP="00433653">
      <w:pPr>
        <w:spacing w:before="200"/>
        <w:jc w:val="both"/>
      </w:pPr>
      <w:r>
        <w:t xml:space="preserve">The headteacher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1C7A86DA" w:rsidR="00BB7218" w:rsidRDefault="00BB7218" w:rsidP="00665B25">
      <w:pPr>
        <w:pStyle w:val="ListParagraph"/>
        <w:numPr>
          <w:ilvl w:val="0"/>
          <w:numId w:val="20"/>
        </w:numPr>
        <w:jc w:val="both"/>
      </w:pPr>
      <w:r>
        <w:t>LAC</w:t>
      </w:r>
    </w:p>
    <w:p w14:paraId="011932A8" w14:textId="01D9729C" w:rsidR="00BB7218" w:rsidRDefault="00BB7218" w:rsidP="00665B25">
      <w:pPr>
        <w:pStyle w:val="ListParagraph"/>
        <w:numPr>
          <w:ilvl w:val="0"/>
          <w:numId w:val="20"/>
        </w:numPr>
        <w:jc w:val="both"/>
      </w:pPr>
      <w:r>
        <w:t>Pupils eligible for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32B2A7E7" w:rsidR="00BB7218" w:rsidRDefault="00BB7218" w:rsidP="00433653">
      <w:pPr>
        <w:spacing w:before="200"/>
        <w:jc w:val="both"/>
      </w:pPr>
      <w:r>
        <w:t xml:space="preserve">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w:t>
      </w:r>
    </w:p>
    <w:p w14:paraId="4F4CEA7E" w14:textId="52075223" w:rsidR="00BB7218" w:rsidRDefault="00BB7218" w:rsidP="00433653">
      <w:pPr>
        <w:spacing w:before="200"/>
        <w:jc w:val="both"/>
      </w:pPr>
      <w:r>
        <w:t xml:space="preserve">Where SEND or SEMH issues are identified, an individual behaviour plan will be created using the graduated response outlined in the school’s </w:t>
      </w:r>
      <w:r w:rsidR="00BA7F50">
        <w:t>Behaviour Policy</w:t>
      </w:r>
      <w:r>
        <w:t xml:space="preserve">. 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10351605"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40F718A0" w:rsidR="00BB7218" w:rsidRDefault="00BB7218" w:rsidP="00433653">
      <w:pPr>
        <w:spacing w:before="200"/>
        <w:jc w:val="both"/>
      </w:pPr>
      <w:r>
        <w:t>The headteacher will work in conjunction with the parents of any pupil with additional needs to establish the most effective support mechanisms.</w:t>
      </w:r>
    </w:p>
    <w:p w14:paraId="6B15CBB8" w14:textId="16335F6E" w:rsidR="00106E79" w:rsidRDefault="00106E79" w:rsidP="00F4094B">
      <w:pPr>
        <w:pStyle w:val="Heading10"/>
      </w:pPr>
      <w:bookmarkStart w:id="15" w:name="_Duty_to_inform"/>
      <w:bookmarkStart w:id="16" w:name="_[New]_Preventative_measures"/>
      <w:bookmarkEnd w:id="15"/>
      <w:bookmarkEnd w:id="16"/>
      <w:r>
        <w:t>Preventative measures</w:t>
      </w:r>
    </w:p>
    <w:p w14:paraId="0E6BA41D" w14:textId="77777777" w:rsidR="00106E79" w:rsidRDefault="00106E79" w:rsidP="00106E79">
      <w:pPr>
        <w:jc w:val="both"/>
      </w:pPr>
      <w:r>
        <w:lastRenderedPageBreak/>
        <w:t xml:space="preserve">Before taking a final decision to exclude, the headteacher will consider whether it is in the best interests of all parties to initiate off-site directions or managed moves as preventative measures to exclusion. </w:t>
      </w:r>
    </w:p>
    <w:p w14:paraId="4CD372B1" w14:textId="77777777" w:rsidR="00106E79" w:rsidRDefault="00106E79" w:rsidP="00106E79">
      <w:pPr>
        <w:jc w:val="both"/>
      </w:pPr>
      <w:r>
        <w:rPr>
          <w:b/>
          <w:bCs/>
        </w:rPr>
        <w:t>Off-site direction</w:t>
      </w:r>
    </w:p>
    <w:p w14:paraId="20BDEBD1" w14:textId="4C8D2970" w:rsidR="00106E79" w:rsidRDefault="00106E79" w:rsidP="00106E79">
      <w:pPr>
        <w:jc w:val="both"/>
      </w:pPr>
      <w:r>
        <w:t xml:space="preserve">Under the Education Act 2002, the governing board may require any registered pupil to attend at any place outside the school premises for the purpose of receiving educational provision intended to improve their behaviour. </w:t>
      </w:r>
    </w:p>
    <w:p w14:paraId="34BF1169" w14:textId="3C041049" w:rsidR="00221683" w:rsidRDefault="00221683" w:rsidP="00106E79">
      <w:pPr>
        <w:jc w:val="both"/>
      </w:pPr>
      <w:r>
        <w:t xml:space="preserve">The governing board </w:t>
      </w:r>
      <w:r w:rsidR="00996C71">
        <w:t>and the headteacher will decide, in communication with the pupil and their parents</w:t>
      </w:r>
      <w:r>
        <w:t xml:space="preserve">, whether off-site direction is an appropriate solution to </w:t>
      </w:r>
      <w:r w:rsidR="00996C71">
        <w:t xml:space="preserve">manage a pupil’s behaviour and avoid suspension or exclusion. Where all parties agree to this </w:t>
      </w:r>
      <w:r w:rsidR="00CE7CAF">
        <w:t>course of action</w:t>
      </w:r>
      <w:r w:rsidR="00996C71">
        <w:t>,</w:t>
      </w:r>
      <w:r w:rsidR="00CE7CAF">
        <w:t xml:space="preserve"> the school will work with the pupil and their parents to discuss and agree a plan</w:t>
      </w:r>
      <w:r w:rsidR="00996C71">
        <w:t xml:space="preserve"> </w:t>
      </w:r>
      <w:r w:rsidR="00E251CA">
        <w:t>for the off-site direction, including a proposed maximum period of time that the pupil will be at the alternative provision and any alternative options that will be considered once the time limit has been reached, e.g. managed moves.</w:t>
      </w:r>
    </w:p>
    <w:p w14:paraId="4FB76315" w14:textId="4C4B8D8D" w:rsidR="001A4402" w:rsidRDefault="00E251CA" w:rsidP="00106E79">
      <w:pPr>
        <w:jc w:val="both"/>
      </w:pPr>
      <w:r>
        <w:t xml:space="preserve">The governing board will notify parents, and the LA if the pupil has an EHC plan, in writing with information about the placement no later than two school days before the </w:t>
      </w:r>
      <w:r w:rsidR="001A4402">
        <w:t>relevant day.</w:t>
      </w:r>
    </w:p>
    <w:p w14:paraId="43DC7AA3" w14:textId="7FC82F9B" w:rsidR="00994875" w:rsidRDefault="001A4402" w:rsidP="00106E79">
      <w:pPr>
        <w:jc w:val="both"/>
      </w:pPr>
      <w:r>
        <w:t xml:space="preserve">The school will keep any off-site placements under review by holding review meetings at intervals deemed appropriate by the governing board; the governing board will </w:t>
      </w:r>
      <w:r w:rsidR="00994875">
        <w:t xml:space="preserve">ensure, where possible, that review meetings are convened at a time suitable for the pupil’s parents, and will </w:t>
      </w:r>
      <w:r>
        <w:t xml:space="preserve">invite parents in writing to each review meeting no later than six days before that date. </w:t>
      </w:r>
      <w:r w:rsidR="001E5AB8">
        <w:t>Where parents request, in writing, that the governing board hold a review meeting, the governing board will arrange review meetings in response, as soon as is reasonably practicable, unless there has been a review meeting in the previous 10 weeks.</w:t>
      </w:r>
    </w:p>
    <w:p w14:paraId="7E096FE0" w14:textId="5E752B36" w:rsidR="001A4402" w:rsidRDefault="001A4402" w:rsidP="00106E79">
      <w:pPr>
        <w:jc w:val="both"/>
      </w:pPr>
      <w:r>
        <w:t>The governing board will decide at each review meeting whe</w:t>
      </w:r>
      <w:r w:rsidR="001E5AB8">
        <w:t>ther</w:t>
      </w:r>
      <w:r w:rsidR="00E420FF">
        <w:t xml:space="preserve"> </w:t>
      </w:r>
      <w:r w:rsidR="006D6BE5">
        <w:t>the arrangement will continue and for what period of time</w:t>
      </w:r>
      <w:r w:rsidR="00DA4EC6">
        <w:t>; the meeting</w:t>
      </w:r>
      <w:r w:rsidR="006D6BE5">
        <w:t xml:space="preserve"> will also</w:t>
      </w:r>
      <w:r w:rsidR="002F2464">
        <w:t xml:space="preserve"> </w:t>
      </w:r>
      <w:r w:rsidR="00DA4EC6">
        <w:t>deci</w:t>
      </w:r>
      <w:r w:rsidR="00134A29">
        <w:t>de arrangements for further reviews. Reviews will be recorded in writing, including any decisions made regarding the placement.</w:t>
      </w:r>
    </w:p>
    <w:p w14:paraId="2403ACEC" w14:textId="21EF1646" w:rsidR="001A4402" w:rsidRDefault="00EB24D6" w:rsidP="00106E79">
      <w:pPr>
        <w:jc w:val="both"/>
        <w:rPr>
          <w:b/>
          <w:bCs/>
        </w:rPr>
      </w:pPr>
      <w:r>
        <w:rPr>
          <w:b/>
          <w:bCs/>
        </w:rPr>
        <w:t>Managed moves</w:t>
      </w:r>
    </w:p>
    <w:p w14:paraId="6C363798" w14:textId="277E0AD2" w:rsidR="00EB24D6" w:rsidRDefault="00134A29" w:rsidP="00106E79">
      <w:pPr>
        <w:jc w:val="both"/>
      </w:pPr>
      <w:r>
        <w:t xml:space="preserve">Where it is thought to be in a pupil’s best interest to transfer them to another mainstream school permanently, the headteacher and governing board will </w:t>
      </w:r>
      <w:r w:rsidR="009C208C">
        <w:t>discuss this with the parents of the pupil, and the LA</w:t>
      </w:r>
      <w:r w:rsidR="00514B2F">
        <w:t xml:space="preserve"> if the pupil has an EHC plan – managed movies will only go ahead with the voluntary agreement of all parties involved, including the parents and the admission authority of the new school.</w:t>
      </w:r>
    </w:p>
    <w:p w14:paraId="2971E0A6" w14:textId="6EABAD90" w:rsidR="00514B2F" w:rsidRDefault="00514B2F" w:rsidP="00106E79">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91A6D" w:rsidRDefault="00514B2F" w:rsidP="00691A6D">
      <w:pPr>
        <w:jc w:val="both"/>
      </w:pPr>
      <w:r>
        <w:t>Parents who have concerns that a managed move is being forced on them or who are unhappy with a managed move will be referred to the Complaints Policy and Procedure.</w:t>
      </w:r>
    </w:p>
    <w:p w14:paraId="62789614" w14:textId="5E7B8BB9" w:rsidR="00BB7218" w:rsidRDefault="00BB7218" w:rsidP="00F4094B">
      <w:pPr>
        <w:pStyle w:val="Heading10"/>
      </w:pPr>
      <w:bookmarkStart w:id="17" w:name="_[Updated]_Duty_to"/>
      <w:bookmarkEnd w:id="17"/>
      <w:r>
        <w:lastRenderedPageBreak/>
        <w:t>Duty to inform parents</w:t>
      </w:r>
    </w:p>
    <w:p w14:paraId="4254047F" w14:textId="33BCC176" w:rsidR="00BB7218" w:rsidRDefault="00BB7218" w:rsidP="00433653">
      <w:pPr>
        <w:spacing w:before="200"/>
        <w:jc w:val="both"/>
      </w:pPr>
      <w:r>
        <w:t xml:space="preserve">Following the headteacher’s decision to </w:t>
      </w:r>
      <w:r w:rsidR="00FB38AE">
        <w:t xml:space="preserve">suspend or </w:t>
      </w:r>
      <w:r>
        <w:t>exclude a pupil, they will immediately inform the parents</w:t>
      </w:r>
      <w:r w:rsidR="00B467AB">
        <w:t xml:space="preserve"> </w:t>
      </w:r>
      <w:r>
        <w:t>in person or by telephone</w:t>
      </w:r>
      <w:r w:rsidR="00C37030">
        <w:t>, supported by email</w:t>
      </w:r>
      <w:r w:rsidR="00D7644C">
        <w:t xml:space="preserve"> communication</w:t>
      </w:r>
      <w:r w:rsidR="00B467AB">
        <w:t>/letter</w:t>
      </w:r>
      <w:r>
        <w:t xml:space="preserve">, of the period of the </w:t>
      </w:r>
      <w:r w:rsidR="00FB38AE">
        <w:t xml:space="preserve">suspension, or permanency of the </w:t>
      </w:r>
      <w:r>
        <w:t>exclusion</w:t>
      </w:r>
      <w:r w:rsidR="00FB38AE">
        <w:t>,</w:t>
      </w:r>
      <w:r>
        <w:t xml:space="preserve"> and the reasons behind this.</w:t>
      </w:r>
    </w:p>
    <w:p w14:paraId="2C3D4A10" w14:textId="6B5688C8" w:rsidR="00BB7218" w:rsidRDefault="00BB7218" w:rsidP="00433653">
      <w:pPr>
        <w:spacing w:before="200"/>
        <w:jc w:val="both"/>
      </w:pPr>
      <w:r>
        <w:t>The headteacher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t xml:space="preserve">The length of the </w:t>
      </w:r>
      <w:r w:rsidR="00022E72">
        <w:t>suspension</w:t>
      </w:r>
      <w:r>
        <w:t xml:space="preserve"> or</w:t>
      </w:r>
      <w:r w:rsidR="00FB38AE">
        <w:t xml:space="preserve"> permanency of the</w:t>
      </w:r>
      <w:r>
        <w:t xml:space="preserve"> exclusion</w:t>
      </w:r>
    </w:p>
    <w:p w14:paraId="2733693F" w14:textId="5DB6423F"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exclusion to the governing board, including how the pupil will be involved in this and how the representations will be made</w:t>
      </w:r>
    </w:p>
    <w:p w14:paraId="4ECA1EFF" w14:textId="71CA5458" w:rsidR="008735AF" w:rsidRDefault="008735AF" w:rsidP="00665B25">
      <w:pPr>
        <w:pStyle w:val="ListParagraph"/>
        <w:numPr>
          <w:ilvl w:val="0"/>
          <w:numId w:val="21"/>
        </w:numPr>
        <w:jc w:val="both"/>
      </w:pPr>
      <w:r>
        <w:t>Their right to make a request to hold the meeting via remote access and how this request can be made</w:t>
      </w:r>
    </w:p>
    <w:p w14:paraId="7A595220" w14:textId="34186373" w:rsidR="00BB7218" w:rsidRDefault="00BB7218" w:rsidP="00665B25">
      <w:pPr>
        <w:pStyle w:val="ListParagraph"/>
        <w:numPr>
          <w:ilvl w:val="0"/>
          <w:numId w:val="21"/>
        </w:numPr>
        <w:jc w:val="both"/>
      </w:pPr>
      <w:r>
        <w:t xml:space="preserve">Their right to attend a meeting where there is a legal requirement for the governing board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26ABF038" w:rsidR="00BB7218" w:rsidRDefault="00BB7218" w:rsidP="00433653">
      <w:pPr>
        <w:spacing w:before="200"/>
        <w:jc w:val="both"/>
      </w:pPr>
      <w:r>
        <w:t xml:space="preserve">Where the pupil is of compulsory school age, the headteacher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3C22541A" w:rsidR="00BB7218" w:rsidRDefault="00BB7218" w:rsidP="00433653">
      <w:pPr>
        <w:spacing w:before="200"/>
        <w:jc w:val="both"/>
      </w:pPr>
      <w:r>
        <w:t>Where the headteacher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t>Any information necessary for the pupil to identify the person they should report to on the starting date</w:t>
      </w:r>
    </w:p>
    <w:p w14:paraId="337FC018" w14:textId="2C971B2E" w:rsidR="00BB7218" w:rsidRDefault="00BB7218" w:rsidP="00433653">
      <w:pPr>
        <w:spacing w:before="200"/>
        <w:jc w:val="both"/>
      </w:pPr>
      <w: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headteacher is able to give less than 48 hours of notice, with parental consent.</w:t>
      </w:r>
    </w:p>
    <w:p w14:paraId="0F1F2B5A" w14:textId="6DA42DD6" w:rsidR="00BB7218" w:rsidRDefault="00BB7218" w:rsidP="00433653">
      <w:pPr>
        <w:spacing w:before="200"/>
        <w:jc w:val="both"/>
      </w:pPr>
      <w:r>
        <w:t xml:space="preserve">If the headteacher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09719E9A" w:rsidR="00BB7218" w:rsidRDefault="00BB7218" w:rsidP="00F4094B">
      <w:pPr>
        <w:pStyle w:val="Heading10"/>
      </w:pPr>
      <w:bookmarkStart w:id="18" w:name="_Duty_to_inform_1"/>
      <w:bookmarkEnd w:id="18"/>
      <w:r>
        <w:t>Duty to inform the governing board and LA</w:t>
      </w:r>
    </w:p>
    <w:p w14:paraId="6C725700" w14:textId="7253B2FE" w:rsidR="00BB7218" w:rsidRDefault="00BB7218" w:rsidP="00433653">
      <w:pPr>
        <w:spacing w:before="200"/>
        <w:jc w:val="both"/>
      </w:pPr>
      <w:r>
        <w:lastRenderedPageBreak/>
        <w:t>The headteacher will inform the</w:t>
      </w:r>
      <w:r w:rsidR="00C37030">
        <w:t xml:space="preserve"> </w:t>
      </w:r>
      <w:r w:rsidR="00FC27FA">
        <w:t>governing board</w:t>
      </w:r>
      <w:r>
        <w:t>, without delay, of the following:</w:t>
      </w:r>
    </w:p>
    <w:p w14:paraId="798097C1" w14:textId="1AEAFAFC" w:rsidR="00BB7218" w:rsidRDefault="00BB7218" w:rsidP="00665B25">
      <w:pPr>
        <w:pStyle w:val="ListParagraph"/>
        <w:numPr>
          <w:ilvl w:val="0"/>
          <w:numId w:val="23"/>
        </w:numPr>
        <w:jc w:val="both"/>
      </w:pPr>
      <w:r>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t xml:space="preserve">Any </w:t>
      </w:r>
      <w:r w:rsidR="00E165FE">
        <w:t xml:space="preserve">suspensions or </w:t>
      </w:r>
      <w:r>
        <w:t>exclusions which would result in the pupil being absent from an examination or national curriculum test</w:t>
      </w:r>
    </w:p>
    <w:p w14:paraId="56D5A65B" w14:textId="5456682C" w:rsidR="00DE3790" w:rsidRDefault="00BB7218" w:rsidP="00433653">
      <w:pPr>
        <w:spacing w:before="200"/>
        <w:jc w:val="both"/>
      </w:pPr>
      <w:r>
        <w:t xml:space="preserve">For any </w:t>
      </w:r>
      <w:r w:rsidR="00E165FE">
        <w:t xml:space="preserve">suspensions and </w:t>
      </w:r>
      <w:r>
        <w:t xml:space="preserve">exclusions, other than those above, the headteacher will notify the governing board once per term. </w:t>
      </w:r>
    </w:p>
    <w:p w14:paraId="0351AEB9" w14:textId="1E97082F" w:rsidR="00DE3790" w:rsidRDefault="00DE3790" w:rsidP="00DE3790">
      <w:pPr>
        <w:spacing w:before="200"/>
        <w:jc w:val="both"/>
      </w:pPr>
      <w:r>
        <w:t>The headteacher will inform the LA of all suspensions or exclusions, regardless of their length</w:t>
      </w:r>
      <w:r w:rsidR="009034EB">
        <w:t>, without delay</w:t>
      </w:r>
      <w:r>
        <w:t xml:space="preserve">. </w:t>
      </w:r>
    </w:p>
    <w:p w14:paraId="31F0F746" w14:textId="2425BD23" w:rsidR="00BB7218" w:rsidRDefault="00BB7218" w:rsidP="00433653">
      <w:pPr>
        <w:spacing w:before="200"/>
        <w:jc w:val="both"/>
      </w:pPr>
      <w:r>
        <w:t xml:space="preserve">All notifications to the governing board and LA will include the reasons for </w:t>
      </w:r>
      <w:r w:rsidR="00E165FE">
        <w:t xml:space="preserve">suspension or </w:t>
      </w:r>
      <w:r>
        <w:t xml:space="preserve">exclusion and the duration of any </w:t>
      </w:r>
      <w:r w:rsidR="00E165FE">
        <w:t>suspension</w:t>
      </w:r>
      <w:r>
        <w:t>.</w:t>
      </w:r>
    </w:p>
    <w:p w14:paraId="646C5BF7" w14:textId="4E7F54EA" w:rsidR="00BB7218" w:rsidRDefault="00BB7218" w:rsidP="00433653">
      <w:pPr>
        <w:spacing w:before="200"/>
        <w:jc w:val="both"/>
      </w:pPr>
      <w:r>
        <w:t xml:space="preserve">If </w:t>
      </w:r>
      <w:r w:rsidR="00E165FE">
        <w:t>a</w:t>
      </w:r>
      <w:r>
        <w:t xml:space="preserve"> pupil who is </w:t>
      </w:r>
      <w:r w:rsidR="00E165FE">
        <w:t xml:space="preserve">suspended or </w:t>
      </w:r>
      <w:r>
        <w:t>excluded lives outside the LA in which the school is located, the headteacher will notify the pupil’s ‘home authority’.</w:t>
      </w:r>
    </w:p>
    <w:p w14:paraId="00FEBC83" w14:textId="69B14679" w:rsidR="00477999" w:rsidRDefault="00477999" w:rsidP="00F4094B">
      <w:pPr>
        <w:pStyle w:val="Heading10"/>
      </w:pPr>
      <w:bookmarkStart w:id="19" w:name="_Arranging_education_for"/>
      <w:bookmarkStart w:id="20" w:name="_[New]_Duty_to"/>
      <w:bookmarkEnd w:id="19"/>
      <w:bookmarkEnd w:id="20"/>
      <w:r>
        <w:t>Duty to inform social workers and the virtual school head (VSH)</w:t>
      </w:r>
    </w:p>
    <w:p w14:paraId="6D6D92DB" w14:textId="249A98D8" w:rsidR="00477999" w:rsidRPr="00FE43E9" w:rsidRDefault="001A3386" w:rsidP="00691A6D">
      <w:pPr>
        <w:jc w:val="both"/>
      </w:pPr>
      <w:r w:rsidRPr="00FE43E9">
        <w:t xml:space="preserve">When a pupil has been suspended or excluded, the headteacher will, without delay, notify the pupil’s social worker, if they have one, and the VSH, if they are a </w:t>
      </w:r>
      <w:r w:rsidR="009034EB" w:rsidRPr="00FE43E9">
        <w:t>looked-after child</w:t>
      </w:r>
      <w:r w:rsidRPr="00FE43E9">
        <w:t>. This notification will include the period of any suspension and the reasons for suspension or permanent exclusion.</w:t>
      </w:r>
    </w:p>
    <w:p w14:paraId="5C8AFE02" w14:textId="6CB01808" w:rsidR="001A3386" w:rsidRDefault="001A3386" w:rsidP="00691A6D">
      <w:pPr>
        <w:jc w:val="both"/>
      </w:pPr>
      <w:r w:rsidRPr="00FE43E9">
        <w:t>Social workers and/or the VSH will also be informed when a meeting of the governing board is taking place, and will be invited to attend the meeting should they wish to do so.</w:t>
      </w:r>
    </w:p>
    <w:p w14:paraId="530CC33B" w14:textId="50E9896A" w:rsidR="009F215A" w:rsidRPr="009F215A" w:rsidRDefault="009F215A" w:rsidP="00691A6D">
      <w:pPr>
        <w:jc w:val="both"/>
      </w:pPr>
      <w:r>
        <w:t xml:space="preserve">Social workers and VSHs will </w:t>
      </w:r>
      <w:r w:rsidR="000770E2">
        <w:t xml:space="preserve">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7E655AD0" w14:textId="1154E5C0" w:rsidR="00BB7218" w:rsidRDefault="00BB7218" w:rsidP="006F3578">
      <w:pPr>
        <w:pStyle w:val="Heading10"/>
      </w:pPr>
      <w:bookmarkStart w:id="21" w:name="_Arranging_education_for_1"/>
      <w:bookmarkEnd w:id="21"/>
      <w:r>
        <w:t xml:space="preserve">Arranging education for </w:t>
      </w:r>
      <w:r w:rsidR="00E165FE">
        <w:t xml:space="preserve">suspended and </w:t>
      </w:r>
      <w:r>
        <w:t xml:space="preserve">excluded pupils </w:t>
      </w:r>
    </w:p>
    <w:p w14:paraId="066DC408" w14:textId="1F28940F" w:rsidR="00BB7218" w:rsidRDefault="00BB7218" w:rsidP="00433653">
      <w:pPr>
        <w:spacing w:before="200"/>
        <w:jc w:val="both"/>
      </w:pPr>
      <w:r>
        <w:t xml:space="preserve">For any </w:t>
      </w:r>
      <w:r w:rsidR="00E165FE">
        <w:t>suspensions</w:t>
      </w:r>
      <w:r>
        <w:t xml:space="preserve"> of more than five school days, the governing board will arrange suitable full-time education for the pupil, which will begin no later than the sixth day of </w:t>
      </w:r>
      <w:r w:rsidR="00E165FE">
        <w:t>suspension</w:t>
      </w:r>
      <w:r>
        <w:t xml:space="preserve">. Where a pupil receives consecutive </w:t>
      </w:r>
      <w:r w:rsidR="00E165FE">
        <w:t>suspensions</w:t>
      </w:r>
      <w:r>
        <w:t xml:space="preserve">, these will be regarded as cumulative, and full-time education will still have to be provided from the sixth day of </w:t>
      </w:r>
      <w:r w:rsidR="00E165FE">
        <w:t>suspension</w:t>
      </w:r>
      <w:r>
        <w:t>. For exclusions, full-time education will be provided for the pupil from the sixth day of exclusion.</w:t>
      </w:r>
    </w:p>
    <w:p w14:paraId="3C061656" w14:textId="498610D5" w:rsidR="00BB7218" w:rsidRDefault="00BB7218" w:rsidP="00433653">
      <w:pPr>
        <w:spacing w:before="200"/>
        <w:jc w:val="both"/>
      </w:pPr>
      <w:r>
        <w:t>The governing board will not arrange full-time education for any pupil who is currently in their final year of compulsory education, and who does not have any further public examinations to sit.</w:t>
      </w:r>
    </w:p>
    <w:p w14:paraId="4E5D47B9" w14:textId="03CB5A57" w:rsidR="00BB7218" w:rsidRDefault="00BB7218" w:rsidP="00433653">
      <w:pPr>
        <w:spacing w:before="200"/>
        <w:jc w:val="both"/>
      </w:pPr>
      <w:r>
        <w:t xml:space="preserve">The governing board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xml:space="preserve">; </w:t>
      </w:r>
      <w:r w:rsidR="00727D21">
        <w:lastRenderedPageBreak/>
        <w:t>therefore, the governing board</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6C2C889F" w:rsidR="00BB7218" w:rsidRDefault="002C7F4A" w:rsidP="00433653">
      <w:pPr>
        <w:spacing w:before="200"/>
        <w:jc w:val="both"/>
      </w:pPr>
      <w:r>
        <w:t>If a</w:t>
      </w:r>
      <w:r w:rsidR="00BB7218">
        <w:t xml:space="preserve"> pupil with SEND has been </w:t>
      </w:r>
      <w:r w:rsidR="00E165FE">
        <w:t xml:space="preserve">suspended or </w:t>
      </w:r>
      <w:r w:rsidR="00BB7218">
        <w:t>excluded, the governing board will ensure that:</w:t>
      </w:r>
    </w:p>
    <w:p w14:paraId="5D3FD8C7" w14:textId="1C8D9862" w:rsidR="00BB7218" w:rsidRDefault="00BB7218" w:rsidP="00665B25">
      <w:pPr>
        <w:pStyle w:val="ListParagraph"/>
        <w:numPr>
          <w:ilvl w:val="0"/>
          <w:numId w:val="24"/>
        </w:numPr>
        <w:jc w:val="both"/>
      </w:pPr>
      <w:r>
        <w:t>Any alternative provision is arranged in consultation with the pupil’s parents, who are able to request preferences.</w:t>
      </w:r>
    </w:p>
    <w:p w14:paraId="2885B4BC" w14:textId="77777777" w:rsidR="00727D21" w:rsidRDefault="00BB7218" w:rsidP="00665B25">
      <w:pPr>
        <w:pStyle w:val="ListParagraph"/>
        <w:numPr>
          <w:ilvl w:val="0"/>
          <w:numId w:val="24"/>
        </w:numPr>
        <w:jc w:val="both"/>
      </w:pPr>
      <w:r>
        <w:t xml:space="preserve">When identifying alternative provision, any EHC plan is reviewed or the pupil’s needs are reassessed, in consultation with the pupil’s parents. </w:t>
      </w:r>
    </w:p>
    <w:p w14:paraId="6DB65A09" w14:textId="2A499235" w:rsidR="00BB7218" w:rsidRPr="00BB7218" w:rsidRDefault="00727D21" w:rsidP="006F3578">
      <w:pPr>
        <w:pStyle w:val="Heading10"/>
      </w:pPr>
      <w:bookmarkStart w:id="22" w:name="_Considering_exclusions"/>
      <w:bookmarkStart w:id="23" w:name="_[Updated]_Considering_exclusions"/>
      <w:bookmarkEnd w:id="22"/>
      <w:bookmarkEnd w:id="23"/>
      <w:r>
        <w:t>Considering</w:t>
      </w:r>
      <w:r w:rsidR="008C7179">
        <w:t xml:space="preserve"> suspensions and</w:t>
      </w:r>
      <w:r>
        <w:t xml:space="preserve"> exclusions </w:t>
      </w:r>
      <w:r w:rsidR="00BB7218">
        <w:t xml:space="preserve"> </w:t>
      </w:r>
    </w:p>
    <w:p w14:paraId="50DAA79F" w14:textId="03822D82" w:rsidR="00727D21" w:rsidRDefault="00727D21" w:rsidP="00433653">
      <w:pPr>
        <w:spacing w:before="200"/>
        <w:jc w:val="both"/>
      </w:pPr>
      <w:r>
        <w:t xml:space="preserve">The governing board will consider any representations made by parents regarding </w:t>
      </w:r>
      <w:r w:rsidR="00E165FE">
        <w:t xml:space="preserve">suspensions and </w:t>
      </w:r>
      <w:r>
        <w:t>exclusions.</w:t>
      </w:r>
    </w:p>
    <w:p w14:paraId="15F18938" w14:textId="77777777" w:rsidR="000770E2" w:rsidRDefault="00727D21" w:rsidP="00433653">
      <w:pPr>
        <w:spacing w:before="200"/>
        <w:jc w:val="both"/>
      </w:pPr>
      <w:r>
        <w:t xml:space="preserve">Parents and, where requested, a friend or representative, the headteacher, and a member of the LA will be invited to attend any consideration of </w:t>
      </w:r>
      <w:r w:rsidR="00E165FE">
        <w:t xml:space="preserve">suspensions and </w:t>
      </w:r>
      <w:r>
        <w:t xml:space="preserve">exclusions and will be able to make representations. </w:t>
      </w:r>
    </w:p>
    <w:p w14:paraId="69A16EB0" w14:textId="40D94695" w:rsidR="00727D21" w:rsidRDefault="00727D21" w:rsidP="00433653">
      <w:pPr>
        <w:spacing w:before="200"/>
        <w:jc w:val="both"/>
      </w:pPr>
      <w:r>
        <w:t>Any meeting to consider reinstatement of a pupil will be arranged at a date and time convenient for all parties, and in compliance with any statutory time limits.</w:t>
      </w:r>
      <w:r w:rsidR="00582584">
        <w:t xml:space="preserve"> Parents </w:t>
      </w:r>
      <w:r w:rsidR="000770E2">
        <w:t>will also be able to request that</w:t>
      </w:r>
      <w:r w:rsidR="00B73223">
        <w:t xml:space="preserve"> the</w:t>
      </w:r>
      <w:r w:rsidR="000770E2">
        <w:t xml:space="preserve"> meeting is held via remote access. </w:t>
      </w:r>
    </w:p>
    <w:p w14:paraId="03AB9F50" w14:textId="3B839DC5" w:rsidR="00A41410" w:rsidRDefault="00A41410" w:rsidP="00433653">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7120365E" w14:textId="2A93E7A7" w:rsidR="00727D21" w:rsidRDefault="00727D21" w:rsidP="00433653">
      <w:pPr>
        <w:spacing w:before="200"/>
        <w:jc w:val="both"/>
      </w:pPr>
      <w:r>
        <w:t>The governing board will consider the reinstatement of a</w:t>
      </w:r>
      <w:r w:rsidR="00E165FE">
        <w:t xml:space="preserve"> suspended or</w:t>
      </w:r>
      <w:r>
        <w:t xml:space="preserve"> excluded pupil, where:</w:t>
      </w:r>
    </w:p>
    <w:p w14:paraId="7BD2AB95" w14:textId="44EAC148" w:rsidR="00727D21" w:rsidRDefault="00727D21" w:rsidP="00665B25">
      <w:pPr>
        <w:pStyle w:val="ListParagraph"/>
        <w:numPr>
          <w:ilvl w:val="0"/>
          <w:numId w:val="25"/>
        </w:numPr>
        <w:jc w:val="both"/>
      </w:pPr>
      <w:r>
        <w:t>The exclusion is permanent.</w:t>
      </w:r>
    </w:p>
    <w:p w14:paraId="5C0D61A6" w14:textId="0D7DE68B"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15BE3B5F"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8EBB98D" w14:textId="6A758C9B" w:rsidR="0030214D" w:rsidRDefault="00727D21" w:rsidP="00433653">
      <w:pPr>
        <w:spacing w:before="200"/>
        <w:jc w:val="both"/>
      </w:pPr>
      <w:r w:rsidRPr="00FE43E9">
        <w:t xml:space="preserve">In the case of a </w:t>
      </w:r>
      <w:r w:rsidR="00E165FE" w:rsidRPr="00FE43E9">
        <w:t>suspension</w:t>
      </w:r>
      <w:r w:rsidRPr="00FE43E9">
        <w:t xml:space="preserve"> where the pupil’s total number of </w:t>
      </w:r>
      <w:r w:rsidR="00E165FE" w:rsidRPr="00FE43E9">
        <w:t>suspended</w:t>
      </w:r>
      <w:r w:rsidRPr="00FE43E9">
        <w:t xml:space="preserve"> days is more than 5 but less than 1</w:t>
      </w:r>
      <w:r w:rsidR="00131D1B" w:rsidRPr="00FE43E9">
        <w:t>6</w:t>
      </w:r>
      <w:r w:rsidRPr="00FE43E9">
        <w:t xml:space="preserve"> school days</w:t>
      </w:r>
      <w:r w:rsidR="000770E2">
        <w:t xml:space="preserve"> (this includes suspensions that exceed 15 school days by less than a whole day, e.g. one that totals 15.5 days)</w:t>
      </w:r>
      <w:r w:rsidRPr="00FE43E9">
        <w:t xml:space="preserve"> within a term, </w:t>
      </w:r>
      <w:r w:rsidR="00131D1B" w:rsidRPr="00FE43E9">
        <w:t>if parents make representations</w:t>
      </w:r>
      <w:r w:rsidRPr="00FE43E9">
        <w:t xml:space="preserve">, the governing board will consider </w:t>
      </w:r>
      <w:r w:rsidR="00E165FE" w:rsidRPr="00FE43E9">
        <w:t>suspensions</w:t>
      </w:r>
      <w:r w:rsidRPr="00FE43E9">
        <w:t xml:space="preserve"> within 50 school days of receiving </w:t>
      </w:r>
      <w:r w:rsidR="00131D1B" w:rsidRPr="00FE43E9">
        <w:t>the notice of suspension</w:t>
      </w:r>
      <w:r w:rsidRPr="00FE43E9">
        <w:t>.</w:t>
      </w:r>
      <w:r w:rsidR="007B272E" w:rsidRPr="00FE43E9">
        <w:t xml:space="preserve"> </w:t>
      </w:r>
      <w:r w:rsidR="0030214D" w:rsidRPr="00FE43E9">
        <w:t>In the absence of any representations from parents, the governing board will consider the reinstatement on their own.</w:t>
      </w:r>
    </w:p>
    <w:p w14:paraId="38B89DC0" w14:textId="4C95070C" w:rsidR="0030214D" w:rsidRDefault="0030214D" w:rsidP="00433653">
      <w:pPr>
        <w:spacing w:before="200"/>
        <w:jc w:val="both"/>
      </w:pPr>
      <w:r>
        <w:t xml:space="preserve">Where a suspension will take a pupil’s total number of school days out of school above five but less than 15 for the term, and parents have not requested a governing board meeting, </w:t>
      </w:r>
      <w:r w:rsidR="00A87057">
        <w:t xml:space="preserve">the governing board will </w:t>
      </w:r>
      <w:r w:rsidR="00094CB4">
        <w:t xml:space="preserve">not be required to consider the pupil’s reinstatement but it </w:t>
      </w:r>
      <w:r w:rsidR="00E72D15">
        <w:t>will have the power to do so</w:t>
      </w:r>
      <w:r w:rsidR="00094CB4">
        <w:t xml:space="preserve"> if it deems it appropriate.</w:t>
      </w:r>
    </w:p>
    <w:p w14:paraId="7836C8E7" w14:textId="14B7FA35" w:rsidR="0030214D" w:rsidRPr="0030214D" w:rsidRDefault="0030214D" w:rsidP="00433653">
      <w:pPr>
        <w:spacing w:before="200"/>
        <w:jc w:val="both"/>
      </w:pPr>
      <w:r>
        <w:t xml:space="preserve">Where a suspension will not bring a pupil’s total number of days of suspension or permanent exclusion to more than five days in a term, the governing board will consider all </w:t>
      </w:r>
      <w:r>
        <w:lastRenderedPageBreak/>
        <w:t>representations made by parents</w:t>
      </w:r>
      <w:r w:rsidR="00D3713A">
        <w:t xml:space="preserve">; however, the board cannot direct the reinstatement of the pupil and it is not required to arrange a meeting with parents. </w:t>
      </w:r>
    </w:p>
    <w:p w14:paraId="24DC6F37" w14:textId="6A53F8CD" w:rsidR="00727D21" w:rsidRDefault="00727D21" w:rsidP="00433653">
      <w:pPr>
        <w:spacing w:before="200"/>
        <w:jc w:val="both"/>
      </w:pPr>
      <w:r>
        <w:t xml:space="preserve">Where </w:t>
      </w:r>
      <w:r w:rsidR="007B272E">
        <w:t xml:space="preserve">suspension or </w:t>
      </w:r>
      <w:r>
        <w:t xml:space="preserve">exclusion would result in a pupil missing a public examination, the governing board will consider the </w:t>
      </w:r>
      <w:r w:rsidR="007B272E">
        <w:t xml:space="preserve">suspension or </w:t>
      </w:r>
      <w:r>
        <w:t>exclusion before the test to decide whether the pupil should be reinstated in time to take the examination.</w:t>
      </w:r>
    </w:p>
    <w:p w14:paraId="37A35025" w14:textId="3AA00547" w:rsidR="00727D21" w:rsidRDefault="00727D21" w:rsidP="00433653">
      <w:pPr>
        <w:spacing w:before="200"/>
        <w:jc w:val="both"/>
      </w:pPr>
      <w:r>
        <w:t>If it is not practicable for a sufficient number of governors to consider the decision before the examination, the chair of governors</w:t>
      </w:r>
      <w:r w:rsidR="00AB2E0F">
        <w:t>,</w:t>
      </w:r>
      <w:r w:rsidR="00C37030">
        <w:t xml:space="preserve"> or the vice chair of governors</w:t>
      </w:r>
      <w:r w:rsidR="00AB2E0F">
        <w:t xml:space="preserve"> if necessary,</w:t>
      </w:r>
      <w:r>
        <w:t xml:space="preserve"> will consider the </w:t>
      </w:r>
      <w:r w:rsidR="007B272E">
        <w:t xml:space="preserve">suspension or </w:t>
      </w:r>
      <w:r>
        <w:t>exclusion alone and decide whether or not to reinstate the pupil.</w:t>
      </w:r>
    </w:p>
    <w:p w14:paraId="1DC334AF" w14:textId="01F727D6" w:rsidR="00727D21" w:rsidRDefault="00727D21" w:rsidP="00433653">
      <w:pPr>
        <w:spacing w:before="200"/>
        <w:jc w:val="both"/>
      </w:pPr>
      <w:r>
        <w:t xml:space="preserve">In light of the above, the governing board will also consider whether it would be appropriate to allow the </w:t>
      </w:r>
      <w:r w:rsidR="007B272E">
        <w:t xml:space="preserve">suspended or </w:t>
      </w:r>
      <w:r>
        <w:t>excluded pupil to enter the premises to take the examination.</w:t>
      </w:r>
    </w:p>
    <w:p w14:paraId="64C8D984" w14:textId="4B3D0F6F" w:rsidR="00727D21" w:rsidRDefault="00727D21" w:rsidP="00433653">
      <w:pPr>
        <w:spacing w:before="200"/>
        <w:jc w:val="both"/>
      </w:pPr>
      <w:r>
        <w:t>When considering the reinstatement of a pupil, the governing board will:</w:t>
      </w:r>
    </w:p>
    <w:p w14:paraId="084D82C9" w14:textId="0085F1F1"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46B5711C" w:rsidR="00727D21" w:rsidRDefault="00727D21" w:rsidP="00665B25">
      <w:pPr>
        <w:pStyle w:val="ListParagraph"/>
        <w:numPr>
          <w:ilvl w:val="0"/>
          <w:numId w:val="26"/>
        </w:numPr>
        <w:jc w:val="both"/>
      </w:pPr>
      <w:r>
        <w:t>Ask for any written evidence prior to the meeting.</w:t>
      </w:r>
    </w:p>
    <w:p w14:paraId="0FD1DFC5" w14:textId="3D571761" w:rsidR="00727D21" w:rsidRDefault="00727D21" w:rsidP="00665B25">
      <w:pPr>
        <w:pStyle w:val="ListParagraph"/>
        <w:numPr>
          <w:ilvl w:val="0"/>
          <w:numId w:val="26"/>
        </w:numPr>
        <w:jc w:val="both"/>
      </w:pPr>
      <w:r>
        <w:t>Circulate any written evidence and information to all parties, at least five school days in advance of the meeting.</w:t>
      </w:r>
    </w:p>
    <w:p w14:paraId="01824603" w14:textId="04FC5823" w:rsidR="00727D21" w:rsidRDefault="00727D21" w:rsidP="00665B25">
      <w:pPr>
        <w:pStyle w:val="ListParagraph"/>
        <w:numPr>
          <w:ilvl w:val="0"/>
          <w:numId w:val="26"/>
        </w:numPr>
        <w:jc w:val="both"/>
      </w:pPr>
      <w:r>
        <w:t>Allow pupils and parents to be accompanied by a person of their choice to the meeting.</w:t>
      </w:r>
    </w:p>
    <w:p w14:paraId="7DC49277" w14:textId="7850BA79"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2D9F4B25" w:rsidR="00727D21" w:rsidRDefault="00727D21" w:rsidP="00665B25">
      <w:pPr>
        <w:pStyle w:val="ListParagraph"/>
        <w:numPr>
          <w:ilvl w:val="0"/>
          <w:numId w:val="26"/>
        </w:numPr>
        <w:jc w:val="both"/>
      </w:pPr>
      <w:r>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4C05D72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389C741" w:rsidR="00727D21" w:rsidRDefault="00727D21" w:rsidP="006F3578">
      <w:pPr>
        <w:pStyle w:val="Heading10"/>
      </w:pPr>
      <w:bookmarkStart w:id="24" w:name="_[Updated]__Reaching"/>
      <w:bookmarkEnd w:id="24"/>
      <w:r>
        <w:t xml:space="preserve">Reaching a decision </w:t>
      </w:r>
    </w:p>
    <w:p w14:paraId="5122923B" w14:textId="5312A4CE" w:rsidR="00727D21" w:rsidRDefault="00727D21" w:rsidP="00433653">
      <w:pPr>
        <w:spacing w:before="200"/>
        <w:jc w:val="both"/>
      </w:pPr>
      <w:r>
        <w:t>After considering</w:t>
      </w:r>
      <w:r w:rsidR="007B272E">
        <w:t xml:space="preserve"> suspensions and</w:t>
      </w:r>
      <w:r>
        <w:t xml:space="preserve"> exclusions, the governing board will either:</w:t>
      </w:r>
    </w:p>
    <w:p w14:paraId="3650B6DA" w14:textId="248BEF5C" w:rsidR="00727D21" w:rsidRDefault="00727D21" w:rsidP="00665B25">
      <w:pPr>
        <w:pStyle w:val="ListParagraph"/>
        <w:numPr>
          <w:ilvl w:val="0"/>
          <w:numId w:val="27"/>
        </w:numPr>
        <w:jc w:val="both"/>
      </w:pPr>
      <w:r>
        <w:t>Decline to reinstate the pupil.</w:t>
      </w:r>
    </w:p>
    <w:p w14:paraId="5183A5BB" w14:textId="37B577A1" w:rsidR="00727D21" w:rsidRDefault="00727D21" w:rsidP="00665B25">
      <w:pPr>
        <w:pStyle w:val="ListParagraph"/>
        <w:numPr>
          <w:ilvl w:val="0"/>
          <w:numId w:val="27"/>
        </w:numPr>
        <w:jc w:val="both"/>
      </w:pPr>
      <w:r>
        <w:t>Direct the reinstatement of the pupil immediately, or on a specified date.</w:t>
      </w:r>
    </w:p>
    <w:p w14:paraId="4279DD49" w14:textId="0D495A6D"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governing board will still consider whether the pupil should be officially reinstated, and whether the headteacher’s decision to </w:t>
      </w:r>
      <w:r w:rsidR="007B272E">
        <w:t xml:space="preserve">suspend or </w:t>
      </w:r>
      <w:r>
        <w:t xml:space="preserve">exclude the pupil was fair, lawful and proportionate, based on the evidence presented. </w:t>
      </w:r>
    </w:p>
    <w:p w14:paraId="582B1801" w14:textId="01BFF6D1" w:rsidR="00727D21" w:rsidRDefault="00727D21" w:rsidP="00433653">
      <w:pPr>
        <w:spacing w:before="200"/>
        <w:jc w:val="both"/>
      </w:pPr>
      <w:r>
        <w:t>The governing board will apply the civil standard of proof when responding to the acts relating to a</w:t>
      </w:r>
      <w:r w:rsidR="007B272E">
        <w:t xml:space="preserve"> suspension or</w:t>
      </w:r>
      <w:r>
        <w:t xml:space="preserve"> exclusion, i.e. that on the ‘balance of probabilities’ it is more likely than not that the facts are true.</w:t>
      </w:r>
    </w:p>
    <w:p w14:paraId="0844BA14" w14:textId="51E42FB2" w:rsidR="00727D21" w:rsidRDefault="00727D21" w:rsidP="00433653">
      <w:pPr>
        <w:spacing w:before="200"/>
        <w:jc w:val="both"/>
      </w:pPr>
      <w:r>
        <w:t>To reach a decision, the governing board will:</w:t>
      </w:r>
    </w:p>
    <w:p w14:paraId="4FA35154" w14:textId="1354160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118996D" w:rsidR="00727D21" w:rsidRDefault="00727D21" w:rsidP="00665B25">
      <w:pPr>
        <w:pStyle w:val="ListParagraph"/>
        <w:numPr>
          <w:ilvl w:val="0"/>
          <w:numId w:val="28"/>
        </w:numPr>
        <w:jc w:val="both"/>
      </w:pPr>
      <w:r>
        <w:lastRenderedPageBreak/>
        <w:t>Ensure that minutes are taken of the meeting as a record of the evidence that was considered.</w:t>
      </w:r>
    </w:p>
    <w:p w14:paraId="44BD49AF" w14:textId="47C87969" w:rsidR="00727D21" w:rsidRDefault="00727D21" w:rsidP="00665B25">
      <w:pPr>
        <w:pStyle w:val="ListParagraph"/>
        <w:numPr>
          <w:ilvl w:val="0"/>
          <w:numId w:val="28"/>
        </w:numPr>
        <w:jc w:val="both"/>
      </w:pPr>
      <w:r>
        <w:t>Ask all parties to withdraw from the meeting before concluding their decision.</w:t>
      </w:r>
    </w:p>
    <w:p w14:paraId="2CC0A561" w14:textId="038AD095" w:rsidR="00727D21" w:rsidRDefault="00727D21" w:rsidP="00665B25">
      <w:pPr>
        <w:pStyle w:val="ListParagraph"/>
        <w:numPr>
          <w:ilvl w:val="0"/>
          <w:numId w:val="28"/>
        </w:numPr>
        <w:jc w:val="both"/>
      </w:pPr>
      <w:r>
        <w:t xml:space="preserve">Consider whether the </w:t>
      </w:r>
      <w:r w:rsidR="007B272E">
        <w:t xml:space="preserve">suspension or </w:t>
      </w:r>
      <w:r>
        <w:t>exclusion of the pupil was lawful, proportionate and fair, taking into account the headteacher’s legal duties and any evidence that was presented to the governing board in relation to the decision.</w:t>
      </w:r>
    </w:p>
    <w:p w14:paraId="759535CE" w14:textId="4EB45C3A" w:rsidR="00727D21" w:rsidRDefault="00727D21" w:rsidP="00665B25">
      <w:pPr>
        <w:pStyle w:val="ListParagraph"/>
        <w:numPr>
          <w:ilvl w:val="0"/>
          <w:numId w:val="28"/>
        </w:numPr>
        <w:jc w:val="both"/>
      </w:pPr>
      <w:r>
        <w:t>Record the outcome of the decision on the pupil’s educational records, along with copies, which will be kept for at least six months.</w:t>
      </w:r>
    </w:p>
    <w:p w14:paraId="7842EF0A" w14:textId="27F74F02" w:rsidR="00C37030" w:rsidRDefault="00C37030" w:rsidP="00665B25">
      <w:pPr>
        <w:pStyle w:val="ListParagraph"/>
        <w:numPr>
          <w:ilvl w:val="0"/>
          <w:numId w:val="28"/>
        </w:numPr>
        <w:jc w:val="both"/>
      </w:pPr>
      <w:r>
        <w:t>Inform the LA of the outcome</w:t>
      </w:r>
      <w:r w:rsidR="00AB2E0F">
        <w:t>.</w:t>
      </w:r>
    </w:p>
    <w:p w14:paraId="4B73E5C7" w14:textId="7193D00F" w:rsidR="00582584" w:rsidRDefault="00727D21" w:rsidP="00085D13">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559ECDE0" w:rsidR="00727D21" w:rsidRDefault="00727D21" w:rsidP="006F3578">
      <w:pPr>
        <w:pStyle w:val="Heading10"/>
      </w:pPr>
      <w:bookmarkStart w:id="25" w:name="_Notification_of_considered"/>
      <w:bookmarkEnd w:id="25"/>
      <w:r>
        <w:t xml:space="preserve">Notification of considered </w:t>
      </w:r>
      <w:r w:rsidR="007B272E">
        <w:t xml:space="preserve">suspensions and </w:t>
      </w:r>
      <w:r>
        <w:t xml:space="preserve">exclusions </w:t>
      </w:r>
    </w:p>
    <w:p w14:paraId="0C9B0697" w14:textId="7F709521" w:rsidR="00727D21" w:rsidRDefault="00727D21" w:rsidP="00433653">
      <w:pPr>
        <w:spacing w:before="200"/>
        <w:jc w:val="both"/>
      </w:pPr>
      <w:r>
        <w:t xml:space="preserve">The governing board will notify the parents of the </w:t>
      </w:r>
      <w:r w:rsidR="007B272E">
        <w:t xml:space="preserve">suspended or </w:t>
      </w:r>
      <w:r>
        <w:t>excluded pupil, the headteacher</w:t>
      </w:r>
      <w:r w:rsidR="007B272E">
        <w:t>,</w:t>
      </w:r>
      <w:r>
        <w:t xml:space="preserve"> and the LA of their decision following the consideration of a</w:t>
      </w:r>
      <w:r w:rsidR="007B272E">
        <w:t xml:space="preserve"> suspension or</w:t>
      </w:r>
      <w:r>
        <w:t xml:space="preserve"> exclusion, in writing and without delay.</w:t>
      </w:r>
    </w:p>
    <w:p w14:paraId="32587419" w14:textId="3842E3CD" w:rsidR="00727D21" w:rsidRDefault="00727D21" w:rsidP="00433653">
      <w:pPr>
        <w:spacing w:before="200"/>
        <w:jc w:val="both"/>
      </w:pPr>
      <w:r>
        <w:t>In the case of exclusion, where the governing board decides not to reinstate the pupil, they will notify the parents:</w:t>
      </w:r>
    </w:p>
    <w:p w14:paraId="5B72A83D" w14:textId="0D0B5214" w:rsidR="007B272E" w:rsidRDefault="00727D21" w:rsidP="00665B25">
      <w:pPr>
        <w:pStyle w:val="ListParagraph"/>
        <w:numPr>
          <w:ilvl w:val="0"/>
          <w:numId w:val="29"/>
        </w:numPr>
        <w:jc w:val="both"/>
      </w:pPr>
      <w:r>
        <w:t xml:space="preserve">That </w:t>
      </w:r>
      <w:r w:rsidR="007B272E">
        <w:t>the exclusion</w:t>
      </w:r>
      <w:r>
        <w:t xml:space="preserve"> is permanent</w:t>
      </w:r>
      <w:r w:rsidR="007B272E">
        <w:t>.</w:t>
      </w:r>
    </w:p>
    <w:p w14:paraId="066AA120" w14:textId="44C8BF63"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581095C1" w:rsidR="00727D21" w:rsidRDefault="00727D21" w:rsidP="00665B25">
      <w:pPr>
        <w:pStyle w:val="ListParagraph"/>
        <w:numPr>
          <w:ilvl w:val="0"/>
          <w:numId w:val="29"/>
        </w:numPr>
        <w:jc w:val="both"/>
      </w:pPr>
      <w:r>
        <w:t>Of the date by which an application for review must be made.</w:t>
      </w:r>
    </w:p>
    <w:p w14:paraId="6D25A8BB" w14:textId="3A5453CE" w:rsidR="00727D21" w:rsidRDefault="00727D21" w:rsidP="00665B25">
      <w:pPr>
        <w:pStyle w:val="ListParagraph"/>
        <w:numPr>
          <w:ilvl w:val="0"/>
          <w:numId w:val="29"/>
        </w:numPr>
        <w:jc w:val="both"/>
      </w:pPr>
      <w:r>
        <w:t>Of the name and address of whom the review application should be submitted to.</w:t>
      </w:r>
    </w:p>
    <w:p w14:paraId="29631C4E" w14:textId="792A0783" w:rsidR="004630CE" w:rsidRDefault="004630CE" w:rsidP="00665B25">
      <w:pPr>
        <w:pStyle w:val="ListParagraph"/>
        <w:numPr>
          <w:ilvl w:val="0"/>
          <w:numId w:val="29"/>
        </w:numPr>
        <w:jc w:val="both"/>
      </w:pPr>
      <w:r>
        <w:t xml:space="preserve">That a request to hold the meeting via remote access can be made and how to do this. </w:t>
      </w:r>
    </w:p>
    <w:p w14:paraId="58C710FB" w14:textId="7130E8E3"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0924E66D" w:rsidR="00727D21" w:rsidRDefault="00727D21" w:rsidP="00665B25">
      <w:pPr>
        <w:pStyle w:val="ListParagraph"/>
        <w:numPr>
          <w:ilvl w:val="0"/>
          <w:numId w:val="29"/>
        </w:numPr>
        <w:jc w:val="both"/>
      </w:pPr>
      <w:r>
        <w:t>That, regardless of whether a pupil has been identified as having SEND, the parents have a right to require the governing board to ensure a SEND expert attends the review.</w:t>
      </w:r>
    </w:p>
    <w:p w14:paraId="19221513" w14:textId="48F50E5E"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1AE2B930" w:rsidR="00727D21" w:rsidRDefault="00727D21" w:rsidP="00665B25">
      <w:pPr>
        <w:pStyle w:val="ListParagraph"/>
        <w:numPr>
          <w:ilvl w:val="0"/>
          <w:numId w:val="29"/>
        </w:numPr>
        <w:jc w:val="both"/>
      </w:pPr>
      <w:r>
        <w:t>That they are required to make it clear if they wish for a SEND expert to attend the review.</w:t>
      </w:r>
    </w:p>
    <w:p w14:paraId="4E93367F" w14:textId="6A21FFF4" w:rsidR="00727D21" w:rsidRDefault="00727D21" w:rsidP="00665B25">
      <w:pPr>
        <w:pStyle w:val="ListParagraph"/>
        <w:numPr>
          <w:ilvl w:val="0"/>
          <w:numId w:val="29"/>
        </w:numPr>
        <w:jc w:val="both"/>
      </w:pPr>
      <w:r>
        <w:t>That they may appoint someone at their own expense to make representations to the panel.</w:t>
      </w:r>
    </w:p>
    <w:p w14:paraId="751631E7" w14:textId="1D160B40" w:rsidR="00611570" w:rsidRDefault="00727D21" w:rsidP="00611570">
      <w:pPr>
        <w:spacing w:before="200"/>
        <w:jc w:val="both"/>
      </w:pPr>
      <w:r>
        <w:t>The governing board will also notify parents that, if they believe a</w:t>
      </w:r>
      <w:r w:rsidR="00611570">
        <w:t xml:space="preserve"> suspension or</w:t>
      </w:r>
      <w: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7A3F9A7A" w:rsidR="00727D21" w:rsidRDefault="00727D21" w:rsidP="00611570">
      <w:pPr>
        <w:spacing w:before="200"/>
        <w:jc w:val="both"/>
      </w:pPr>
      <w:r>
        <w:t>After any conclusion, the governing board will notify the parents, and all other parties involved, of the decision that was made and the reasoning for this, in sufficient detail.</w:t>
      </w:r>
    </w:p>
    <w:p w14:paraId="70009D18" w14:textId="0C2671A8" w:rsidR="00BC07BC" w:rsidRDefault="00BC07BC" w:rsidP="006F3578">
      <w:pPr>
        <w:pStyle w:val="Heading10"/>
      </w:pPr>
      <w:bookmarkStart w:id="26" w:name="_Removing_permanently_excluded"/>
      <w:bookmarkStart w:id="27" w:name="_Removing_excluded_pupils"/>
      <w:bookmarkEnd w:id="26"/>
      <w:bookmarkEnd w:id="27"/>
      <w:r>
        <w:t xml:space="preserve">Removing excluded pupils from the school register </w:t>
      </w:r>
    </w:p>
    <w:p w14:paraId="38531D13" w14:textId="750A82C7" w:rsidR="00BC07BC" w:rsidRDefault="00BC07BC" w:rsidP="00433653">
      <w:pPr>
        <w:spacing w:before="200"/>
        <w:contextualSpacing/>
        <w:jc w:val="both"/>
      </w:pPr>
      <w:r>
        <w:lastRenderedPageBreak/>
        <w:t>The headteacher will remove pupils from the school register if:</w:t>
      </w:r>
    </w:p>
    <w:p w14:paraId="678F2898" w14:textId="4CC4C117" w:rsidR="00BC07BC" w:rsidRDefault="00BC07BC" w:rsidP="00665B25">
      <w:pPr>
        <w:pStyle w:val="ListParagraph"/>
        <w:numPr>
          <w:ilvl w:val="0"/>
          <w:numId w:val="30"/>
        </w:numPr>
        <w:jc w:val="both"/>
      </w:pPr>
      <w:r>
        <w:t>15 school days have passed since the parents were notified of the governing board’s decision not to reinstate the pupil and no application for an independent panel review has been received.</w:t>
      </w:r>
    </w:p>
    <w:p w14:paraId="7A154AB3" w14:textId="39E2E5CA" w:rsidR="00BC07BC" w:rsidRDefault="007B2FA1" w:rsidP="00665B25">
      <w:pPr>
        <w:pStyle w:val="ListParagraph"/>
        <w:numPr>
          <w:ilvl w:val="0"/>
          <w:numId w:val="30"/>
        </w:numPr>
        <w:jc w:val="both"/>
      </w:pPr>
      <w:r>
        <w:t>T</w:t>
      </w:r>
      <w:r w:rsidR="00BC07BC">
        <w:t>he parents have stated in writing that they will not be applying for an independent panel review following a</w:t>
      </w:r>
      <w:r w:rsidR="00611570">
        <w:t>n</w:t>
      </w:r>
      <w:r w:rsidR="00BC07BC">
        <w:t xml:space="preserve"> exclusion.</w:t>
      </w:r>
    </w:p>
    <w:p w14:paraId="1DDF9C0E" w14:textId="53A5DC68" w:rsidR="00BC07BC" w:rsidRDefault="00BC07BC" w:rsidP="00433653">
      <w:pPr>
        <w:spacing w:before="200"/>
        <w:jc w:val="both"/>
      </w:pPr>
      <w:r>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267295A3" w14:textId="440696CF" w:rsidR="00BC07BC" w:rsidRDefault="00BC07BC" w:rsidP="00433653">
      <w:pPr>
        <w:spacing w:before="200"/>
        <w:jc w:val="both"/>
      </w:pPr>
      <w:r>
        <w:t>If a pupil’s name is to be removed from the register, the headteacher will make a return to the LA, which will include:</w:t>
      </w:r>
    </w:p>
    <w:p w14:paraId="14E34BCF" w14:textId="2A86D6E3" w:rsidR="00BC07BC" w:rsidRDefault="00BC07BC" w:rsidP="00665B25">
      <w:pPr>
        <w:pStyle w:val="ListParagraph"/>
        <w:numPr>
          <w:ilvl w:val="0"/>
          <w:numId w:val="31"/>
        </w:numPr>
        <w:jc w:val="both"/>
      </w:pPr>
      <w:r>
        <w:t>All the particulars which were entered in the register.</w:t>
      </w:r>
    </w:p>
    <w:p w14:paraId="6EE00383" w14:textId="085F9FFD" w:rsidR="00BC07BC" w:rsidRDefault="00BC07BC" w:rsidP="00665B25">
      <w:pPr>
        <w:pStyle w:val="ListParagraph"/>
        <w:numPr>
          <w:ilvl w:val="0"/>
          <w:numId w:val="31"/>
        </w:numPr>
        <w:jc w:val="both"/>
      </w:pPr>
      <w:r>
        <w:t>The address of any parent with whom the pupil normally resides.</w:t>
      </w:r>
    </w:p>
    <w:p w14:paraId="22F3A517" w14:textId="4BCDACF0" w:rsidR="00BC07BC" w:rsidRDefault="00BC07BC" w:rsidP="00665B25">
      <w:pPr>
        <w:pStyle w:val="ListParagraph"/>
        <w:numPr>
          <w:ilvl w:val="0"/>
          <w:numId w:val="31"/>
        </w:numPr>
        <w:jc w:val="both"/>
      </w:pPr>
      <w:r>
        <w:t>The grounds upon which the pupil’s name is to be removed from the register.</w:t>
      </w:r>
    </w:p>
    <w:p w14:paraId="7811176D" w14:textId="5922C562" w:rsidR="00BC07BC" w:rsidRDefault="00BC07BC" w:rsidP="00433653">
      <w:pPr>
        <w:spacing w:before="200"/>
        <w:jc w:val="both"/>
      </w:pPr>
      <w:r>
        <w:t>Any return to the LA will be made as soon as the grounds for removal are met and no later than the date in which the pupil’s name was removed.</w:t>
      </w:r>
    </w:p>
    <w:p w14:paraId="42BCBA04" w14:textId="1B2853E8" w:rsidR="00BC07BC" w:rsidRDefault="00BC07BC" w:rsidP="00433653">
      <w:pPr>
        <w:spacing w:before="200"/>
        <w:jc w:val="both"/>
      </w:pPr>
      <w:r>
        <w:t>If a pupil’s name has been removed from the register and a discrimination claim is made, the pupil may be reinstated following a decision made by the First-tier Tribunal (SEND) or County Court.</w:t>
      </w:r>
    </w:p>
    <w:p w14:paraId="5D390A63" w14:textId="1DFCE28B" w:rsidR="00BC07BC" w:rsidRDefault="00BC07BC" w:rsidP="00433653">
      <w:pPr>
        <w:spacing w:before="200"/>
        <w:jc w:val="both"/>
      </w:pPr>
      <w:r>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5C6F16D6" w:rsidR="00F724CB" w:rsidRDefault="00F724CB" w:rsidP="006F3578">
      <w:pPr>
        <w:pStyle w:val="Heading10"/>
      </w:pPr>
      <w:bookmarkStart w:id="28" w:name="_Independent_review_panel"/>
      <w:bookmarkEnd w:id="28"/>
      <w:r>
        <w:t xml:space="preserve">Independent review panel </w:t>
      </w:r>
    </w:p>
    <w:p w14:paraId="20A23840" w14:textId="7F498555" w:rsidR="00F724CB" w:rsidRDefault="00F724CB" w:rsidP="00433653">
      <w:pPr>
        <w:spacing w:before="200"/>
        <w:jc w:val="both"/>
      </w:pPr>
      <w:r>
        <w:t>The LA will review the governing board’s decision not to reinstate a</w:t>
      </w:r>
      <w:r w:rsidR="00611570">
        <w:t>n</w:t>
      </w:r>
      <w:r>
        <w:t xml:space="preserve"> excluded pupil if the parents submit their application for this within the required time frame.</w:t>
      </w:r>
    </w:p>
    <w:p w14:paraId="0A54B037" w14:textId="2EA0DC39" w:rsidR="00F724CB" w:rsidRDefault="00F724CB" w:rsidP="00433653">
      <w:pPr>
        <w:spacing w:before="200"/>
        <w:jc w:val="both"/>
      </w:pPr>
      <w:r>
        <w:t>The LA will constitute an independent review panel of three or five members that represent the following categories:</w:t>
      </w:r>
    </w:p>
    <w:p w14:paraId="6DF8F3F6" w14:textId="11BC2738" w:rsidR="00F724CB" w:rsidRDefault="00F724CB" w:rsidP="00665B25">
      <w:pPr>
        <w:pStyle w:val="ListParagraph"/>
        <w:numPr>
          <w:ilvl w:val="0"/>
          <w:numId w:val="33"/>
        </w:numPr>
        <w:jc w:val="both"/>
      </w:pPr>
      <w:r>
        <w:t>A lay member to chair the panel. This individual will not have worked in any school in a paid capacity</w:t>
      </w:r>
    </w:p>
    <w:p w14:paraId="02B4173D" w14:textId="7A395181" w:rsidR="00F724CB" w:rsidRDefault="00F724CB" w:rsidP="00665B25">
      <w:pPr>
        <w:pStyle w:val="ListParagraph"/>
        <w:numPr>
          <w:ilvl w:val="0"/>
          <w:numId w:val="33"/>
        </w:numPr>
        <w:jc w:val="both"/>
      </w:pPr>
      <w:r>
        <w:t>A current or former school governor who has served for at least 12 consecutive months in the last 5 years</w:t>
      </w:r>
    </w:p>
    <w:p w14:paraId="51EC1DCE" w14:textId="03F8AA9E" w:rsidR="00F724CB" w:rsidRDefault="00F724CB" w:rsidP="00665B25">
      <w:pPr>
        <w:pStyle w:val="ListParagraph"/>
        <w:numPr>
          <w:ilvl w:val="0"/>
          <w:numId w:val="33"/>
        </w:numPr>
        <w:jc w:val="both"/>
      </w:pPr>
      <w:r>
        <w:t>A headteacher or individual who has been a headteacher within the last 5 years</w:t>
      </w:r>
    </w:p>
    <w:p w14:paraId="6A404CD7" w14:textId="18DA61AE" w:rsidR="00F724CB" w:rsidRDefault="00F724CB" w:rsidP="00433653">
      <w:pPr>
        <w:spacing w:before="200"/>
        <w:jc w:val="both"/>
      </w:pPr>
      <w:r>
        <w:t>Parents are required to submit their applications within:</w:t>
      </w:r>
    </w:p>
    <w:p w14:paraId="3FD0BF41" w14:textId="55442DA7" w:rsidR="00F724CB" w:rsidRDefault="00F724CB" w:rsidP="00665B25">
      <w:pPr>
        <w:pStyle w:val="ListParagraph"/>
        <w:numPr>
          <w:ilvl w:val="0"/>
          <w:numId w:val="34"/>
        </w:numPr>
        <w:jc w:val="both"/>
      </w:pPr>
      <w:r>
        <w:lastRenderedPageBreak/>
        <w:t>15 school days of the governing board’s notification of their decision.</w:t>
      </w:r>
    </w:p>
    <w:p w14:paraId="4645F0B6" w14:textId="72E89621" w:rsidR="00F724CB" w:rsidRDefault="00F724CB" w:rsidP="00665B25">
      <w:pPr>
        <w:pStyle w:val="ListParagraph"/>
        <w:numPr>
          <w:ilvl w:val="0"/>
          <w:numId w:val="34"/>
        </w:numPr>
        <w:jc w:val="both"/>
      </w:pPr>
      <w:r>
        <w:t>15 school days of the final determination of a discriminatory claim made under the Equality Act 2010.</w:t>
      </w:r>
    </w:p>
    <w:p w14:paraId="4D78102A" w14:textId="0626D2E4" w:rsidR="00F724CB" w:rsidRDefault="00F724CB" w:rsidP="00433653">
      <w:pPr>
        <w:spacing w:before="200"/>
        <w:jc w:val="both"/>
      </w:pPr>
      <w:r>
        <w:t xml:space="preserve">Any application made outside of the above timeframe will not be reviewed. Parents are able to request an independent panel review even if they did not make a case to, or attend, the governing board’s initial consideration of the exclusion. </w:t>
      </w:r>
    </w:p>
    <w:p w14:paraId="5BF199E1" w14:textId="2CCBFF76" w:rsidR="004630CE" w:rsidRPr="004630CE" w:rsidRDefault="004630CE" w:rsidP="00433653">
      <w:pPr>
        <w:spacing w:before="200"/>
        <w:jc w:val="both"/>
      </w:pPr>
      <w:r>
        <w:t xml:space="preserve">Parents can request that independent review panels take place via remote access. </w:t>
      </w:r>
    </w:p>
    <w:p w14:paraId="27A90059" w14:textId="1B4A70BA" w:rsidR="00F724CB" w:rsidRDefault="00F724CB" w:rsidP="00433653">
      <w:pPr>
        <w:spacing w:before="200"/>
        <w:jc w:val="both"/>
      </w:pPr>
      <w:r>
        <w:t xml:space="preserve">The LA will adhere to all statutory guidelines when conducting an independent panel review, as outlined in the DfE’s statutory guidance. </w:t>
      </w:r>
    </w:p>
    <w:p w14:paraId="00077E49" w14:textId="00C65F28" w:rsidR="00F724CB" w:rsidRDefault="00F724CB" w:rsidP="006F3578">
      <w:pPr>
        <w:pStyle w:val="Heading10"/>
      </w:pPr>
      <w:bookmarkStart w:id="29" w:name="_Appointing_a_SEND"/>
      <w:bookmarkEnd w:id="29"/>
      <w:r>
        <w:t xml:space="preserve">Appointing a SEND expert </w:t>
      </w:r>
    </w:p>
    <w:p w14:paraId="2E17BB72" w14:textId="77777777" w:rsidR="00F724CB" w:rsidRDefault="00F724CB" w:rsidP="00433653">
      <w:pPr>
        <w:spacing w:before="200"/>
        <w:jc w:val="both"/>
      </w:pPr>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Default="00F724CB" w:rsidP="00433653">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Default="00F724CB" w:rsidP="00433653">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Default="00F724CB" w:rsidP="00433653">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Default="00F724CB" w:rsidP="00433653">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Default="00F724CB" w:rsidP="00433653">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Default="00F724CB" w:rsidP="00433653">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Default="00F724CB" w:rsidP="00433653">
      <w:pPr>
        <w:spacing w:before="200"/>
        <w:jc w:val="both"/>
      </w:pPr>
      <w:r>
        <w:lastRenderedPageBreak/>
        <w:t xml:space="preserve">The LA will determine the amount of any payment in relation to the appointment of the SEND expert, such as financial loss, travel and subsistence allowances.  </w:t>
      </w:r>
    </w:p>
    <w:p w14:paraId="5B827335" w14:textId="479B2A41" w:rsidR="00F724CB" w:rsidRDefault="00F724CB" w:rsidP="006F3578">
      <w:pPr>
        <w:pStyle w:val="Heading10"/>
      </w:pPr>
      <w:bookmarkStart w:id="30" w:name="_The_role_of"/>
      <w:bookmarkEnd w:id="30"/>
      <w:r>
        <w:t xml:space="preserve">The role of </w:t>
      </w:r>
      <w:r w:rsidR="00611570">
        <w:t>the</w:t>
      </w:r>
      <w:r>
        <w:t xml:space="preserve"> SEND expert </w:t>
      </w:r>
    </w:p>
    <w:p w14:paraId="11AD310B" w14:textId="351DE91D" w:rsidR="00F724CB" w:rsidRDefault="00F724CB" w:rsidP="00433653">
      <w:pPr>
        <w:spacing w:before="200"/>
        <w:jc w:val="both"/>
      </w:pPr>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Default="00F724CB" w:rsidP="00433653">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6F3578">
      <w:pPr>
        <w:pStyle w:val="Heading10"/>
      </w:pPr>
      <w:bookmarkStart w:id="31" w:name="_Appointing_a_clerk"/>
      <w:bookmarkEnd w:id="31"/>
      <w:r>
        <w:t xml:space="preserve">Appointing a clerk </w:t>
      </w:r>
    </w:p>
    <w:p w14:paraId="6F3D367E" w14:textId="14038519" w:rsidR="00F724CB" w:rsidRDefault="00F724CB" w:rsidP="00433653">
      <w:pPr>
        <w:spacing w:before="200"/>
        <w:jc w:val="both"/>
      </w:pPr>
      <w:r>
        <w:t xml:space="preserve">The LA will decide whether to appoint a clerk to the independent review panel, or to make alternative arrangements to administer the panel.   </w:t>
      </w:r>
    </w:p>
    <w:p w14:paraId="4BF1CF6E" w14:textId="4546B76E" w:rsidR="00F724CB" w:rsidRDefault="007B05AC" w:rsidP="00433653">
      <w:pPr>
        <w:spacing w:before="200"/>
        <w:jc w:val="both"/>
      </w:pPr>
      <w:r w:rsidRPr="007B05AC">
        <w:t>Where a clerk is appointed, t</w:t>
      </w:r>
      <w:r w:rsidR="00F724CB" w:rsidRPr="007B05AC">
        <w:t xml:space="preserve">he </w:t>
      </w:r>
      <w:r w:rsidR="00F724CB">
        <w:t>LA will ensure that the clerk did not serve as clerk to the governing board when the decision was made not to reinstate the pupil.</w:t>
      </w:r>
    </w:p>
    <w:p w14:paraId="2E451FD4" w14:textId="11D350E9" w:rsidR="00F724CB" w:rsidRDefault="00F724CB" w:rsidP="006F3578">
      <w:pPr>
        <w:pStyle w:val="Heading10"/>
      </w:pPr>
      <w:bookmarkStart w:id="32" w:name="_The_role_of_1"/>
      <w:bookmarkEnd w:id="32"/>
      <w:r>
        <w:t xml:space="preserve">The role of </w:t>
      </w:r>
      <w:r w:rsidR="00AD417F">
        <w:t xml:space="preserve">the </w:t>
      </w:r>
      <w:r>
        <w:t xml:space="preserve">clerk </w:t>
      </w:r>
    </w:p>
    <w:p w14:paraId="3132211C" w14:textId="7D3B8580" w:rsidR="007B05AC" w:rsidRDefault="007B05AC" w:rsidP="00433653">
      <w:pPr>
        <w:spacing w:before="200"/>
        <w:jc w:val="both"/>
      </w:pPr>
      <w:r>
        <w:t xml:space="preserve">The clerk’s role is to provide advice to the panel and parties to the review on procedure, law and statutory guidance on exclusions. </w:t>
      </w:r>
    </w:p>
    <w:p w14:paraId="6B2D0A82" w14:textId="54209586" w:rsidR="007B05AC" w:rsidRDefault="007B05AC" w:rsidP="00433653">
      <w:pPr>
        <w:spacing w:before="200"/>
        <w:jc w:val="both"/>
      </w:pPr>
      <w:r>
        <w:t>The clerk will:</w:t>
      </w:r>
    </w:p>
    <w:p w14:paraId="39F9072D" w14:textId="1F409BA8" w:rsidR="007B05AC" w:rsidRDefault="007B05AC" w:rsidP="00665B25">
      <w:pPr>
        <w:pStyle w:val="ListParagraph"/>
        <w:numPr>
          <w:ilvl w:val="0"/>
          <w:numId w:val="35"/>
        </w:numPr>
        <w:jc w:val="both"/>
      </w:pPr>
      <w: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Default="007B05AC" w:rsidP="00665B25">
      <w:pPr>
        <w:pStyle w:val="ListParagraph"/>
        <w:numPr>
          <w:ilvl w:val="0"/>
          <w:numId w:val="35"/>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Default="007B05AC" w:rsidP="00665B25">
      <w:pPr>
        <w:pStyle w:val="ListParagraph"/>
        <w:numPr>
          <w:ilvl w:val="0"/>
          <w:numId w:val="35"/>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2F24EA1" w:rsidR="007B05AC" w:rsidRDefault="007B05AC" w:rsidP="00665B25">
      <w:pPr>
        <w:pStyle w:val="ListParagraph"/>
        <w:numPr>
          <w:ilvl w:val="0"/>
          <w:numId w:val="35"/>
        </w:numPr>
        <w:jc w:val="both"/>
      </w:pPr>
      <w:r>
        <w:lastRenderedPageBreak/>
        <w:t>Inform the parents, headteacher</w:t>
      </w:r>
      <w:r w:rsidR="00B5337B">
        <w:t xml:space="preserve"> and</w:t>
      </w:r>
      <w:r>
        <w:t xml:space="preserve"> governing board that they are entitled to make oral and written representations to the panel, attend the hearing, and be represented.</w:t>
      </w:r>
    </w:p>
    <w:p w14:paraId="38D49DFD" w14:textId="2914250A" w:rsidR="00B5337B" w:rsidRDefault="00B5337B" w:rsidP="00B5337B">
      <w:pPr>
        <w:pStyle w:val="ListParagraph"/>
        <w:numPr>
          <w:ilvl w:val="0"/>
          <w:numId w:val="35"/>
        </w:numPr>
        <w:jc w:val="both"/>
      </w:pPr>
      <w:r w:rsidRPr="00611570">
        <w:t xml:space="preserve">Inform the LA </w:t>
      </w:r>
      <w:r>
        <w:t>that it is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FA1F504" w:rsidR="007B05AC" w:rsidRDefault="007B05AC" w:rsidP="00665B25">
      <w:pPr>
        <w:pStyle w:val="ListParagraph"/>
        <w:numPr>
          <w:ilvl w:val="1"/>
          <w:numId w:val="35"/>
        </w:numPr>
        <w:jc w:val="both"/>
      </w:pPr>
      <w: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Default="007B05AC" w:rsidP="00665B25">
      <w:pPr>
        <w:pStyle w:val="ListParagraph"/>
        <w:numPr>
          <w:ilvl w:val="1"/>
          <w:numId w:val="35"/>
        </w:numPr>
        <w:jc w:val="both"/>
      </w:pPr>
      <w:r>
        <w:t xml:space="preserve">Informed about who is attending the meeting, and what their roles are.  </w:t>
      </w:r>
    </w:p>
    <w:p w14:paraId="34BABBDB" w14:textId="2302BE3A" w:rsidR="007B05AC" w:rsidRDefault="007B05AC" w:rsidP="00665B25">
      <w:pPr>
        <w:pStyle w:val="ListParagraph"/>
        <w:numPr>
          <w:ilvl w:val="0"/>
          <w:numId w:val="36"/>
        </w:numPr>
        <w:jc w:val="both"/>
      </w:pPr>
      <w:r>
        <w:t>Attend the review and ensure that minutes are produced in accordance with instructions from the independent review panel.</w:t>
      </w:r>
    </w:p>
    <w:p w14:paraId="20354B0E" w14:textId="0662EB55" w:rsidR="007B05AC" w:rsidRDefault="007B05AC" w:rsidP="00433653">
      <w:pPr>
        <w:spacing w:before="200"/>
        <w:jc w:val="both"/>
      </w:pPr>
      <w:r>
        <w:t>Where a clerk is not appointed, the LA will undertake the functions outlined above.</w:t>
      </w:r>
    </w:p>
    <w:p w14:paraId="1BEAC52B" w14:textId="55385085" w:rsidR="007B05AC" w:rsidRDefault="007B05AC" w:rsidP="006F3578">
      <w:pPr>
        <w:pStyle w:val="Heading10"/>
      </w:pPr>
      <w:bookmarkStart w:id="33" w:name="_The_duties_of"/>
      <w:bookmarkEnd w:id="33"/>
      <w:r>
        <w:t xml:space="preserve">The duties of </w:t>
      </w:r>
      <w:r w:rsidR="00536A2E">
        <w:t xml:space="preserve">the </w:t>
      </w:r>
      <w:r>
        <w:t xml:space="preserve">independent review panel </w:t>
      </w:r>
    </w:p>
    <w:p w14:paraId="09029F25" w14:textId="26B0DCD3" w:rsidR="007B05AC" w:rsidRDefault="007B05AC" w:rsidP="00433653">
      <w:pPr>
        <w:spacing w:before="200"/>
        <w:jc w:val="both"/>
      </w:pPr>
      <w:r>
        <w:t>The role of the panel is to review the governing board’s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7C86456A" w:rsidR="007B05AC" w:rsidRDefault="007B05AC" w:rsidP="00665B25">
      <w:pPr>
        <w:pStyle w:val="ListParagraph"/>
        <w:numPr>
          <w:ilvl w:val="0"/>
          <w:numId w:val="37"/>
        </w:numPr>
        <w:spacing w:after="0"/>
        <w:ind w:left="714" w:hanging="357"/>
        <w:contextualSpacing w:val="0"/>
        <w:jc w:val="both"/>
      </w:pPr>
      <w:r>
        <w:t>Recommend that the governing board reconsiders reinstatement</w:t>
      </w:r>
    </w:p>
    <w:p w14:paraId="554F55E8" w14:textId="5092B358" w:rsidR="007B05AC" w:rsidRDefault="007B05AC" w:rsidP="00665B25">
      <w:pPr>
        <w:pStyle w:val="ListParagraph"/>
        <w:numPr>
          <w:ilvl w:val="0"/>
          <w:numId w:val="37"/>
        </w:numPr>
        <w:spacing w:after="0"/>
        <w:ind w:left="714" w:hanging="357"/>
        <w:contextualSpacing w:val="0"/>
        <w:jc w:val="both"/>
      </w:pPr>
      <w:r>
        <w:t>Quash the decision and direct that the governing board reconsiders reinstatement</w:t>
      </w:r>
    </w:p>
    <w:p w14:paraId="265EE403" w14:textId="2B268A09" w:rsidR="007B05AC" w:rsidRDefault="007B05AC" w:rsidP="00433653">
      <w:pPr>
        <w:spacing w:before="200"/>
        <w:jc w:val="both"/>
      </w:pPr>
      <w:r>
        <w:t>The panel’s decision does not have to be unanimous and can be decided by a majority vote. It is binding on the pupil, parents, governing board, headteacher and LA.</w:t>
      </w:r>
    </w:p>
    <w:p w14:paraId="2532AF8D" w14:textId="04DDBBF1" w:rsidR="004630CE" w:rsidRDefault="004630CE" w:rsidP="00F4094B">
      <w:pPr>
        <w:pStyle w:val="Heading10"/>
      </w:pPr>
      <w:bookmarkStart w:id="34" w:name="_Reconsidering_reinstatement_followi"/>
      <w:bookmarkStart w:id="35" w:name="_[N_ew]_Conducting"/>
      <w:bookmarkEnd w:id="34"/>
      <w:bookmarkEnd w:id="35"/>
      <w:r>
        <w:t xml:space="preserve">Conducting governing board meetings or independent review panels via remote access </w:t>
      </w:r>
    </w:p>
    <w:p w14:paraId="714E9DFD" w14:textId="425E9C17" w:rsidR="004630CE" w:rsidRDefault="004630CE" w:rsidP="004630CE">
      <w:r>
        <w:t>Parents</w:t>
      </w:r>
      <w:r w:rsidR="00582584">
        <w:t xml:space="preserve"> </w:t>
      </w:r>
      <w:r>
        <w:t xml:space="preserve">will be able to request that governing board meetings or independent review panels are held via remote access; however, parents and pupils will be made aware that this is not the default option. </w:t>
      </w:r>
    </w:p>
    <w:p w14:paraId="6CEF9EDF" w14:textId="7AE9D1E9" w:rsidR="00CB642A" w:rsidRDefault="00CB642A" w:rsidP="004630CE">
      <w:r>
        <w:t xml:space="preserve">Where a parent or pupil makes a request correctly in line with instructions set out in the headteacher’s or governing board’s written notification, the governing board or LA will hold the meeting via the use of remote access. </w:t>
      </w:r>
    </w:p>
    <w:p w14:paraId="36F7BE45" w14:textId="649470B2" w:rsidR="00CB642A" w:rsidRDefault="00CB642A" w:rsidP="004630CE">
      <w:r>
        <w:t xml:space="preserve">Remote meetings and panels will be held in accordance with timelines for face-to-face meetings. </w:t>
      </w:r>
    </w:p>
    <w:p w14:paraId="64B7E703" w14:textId="307990FC" w:rsidR="00CB642A" w:rsidRDefault="00CB642A" w:rsidP="004630CE">
      <w:r>
        <w:t xml:space="preserve">Where a request for a meeting to be held via remote access is not made, or the parent or pupil does not state a preference, the meeting or panel will be held in person unless it is not practicable to do so. </w:t>
      </w:r>
    </w:p>
    <w:p w14:paraId="348A1B16" w14:textId="7FB601E9" w:rsidR="00CB642A" w:rsidRDefault="00CB642A" w:rsidP="004630CE">
      <w:r>
        <w:lastRenderedPageBreak/>
        <w:t xml:space="preserve">If there is a reason related to extraordinary events or unforeseen circumstances, e.g. an outbreak of an infectious illness, which means it is not reasonable for a meeting or panel to be held in person, it may be held via remote access. </w:t>
      </w:r>
    </w:p>
    <w:p w14:paraId="405C6529" w14:textId="51B82E7E" w:rsidR="00CB642A" w:rsidRDefault="00CB642A" w:rsidP="004630CE">
      <w:r>
        <w:t xml:space="preserve">Meetings will only be held via remote access if the governing board or LA is satisfied that that the meeting can be held fairly and transparently. If this cannot be done, the governing board or LA will consult with the parent to discuss how a </w:t>
      </w:r>
      <w:r w:rsidR="007F2CDB">
        <w:t>face-to-face</w:t>
      </w:r>
      <w:r>
        <w:t xml:space="preserve"> meeting can be arranged that will be convenient for them. </w:t>
      </w:r>
    </w:p>
    <w:p w14:paraId="52146B1E" w14:textId="3097EBD1" w:rsidR="00CB642A" w:rsidRDefault="00CB642A" w:rsidP="004630CE">
      <w:r>
        <w:t xml:space="preserve">If there are technological or internet issues during a remote meeting which compromises the ability for participants to be seen or heard or prevents the meeting from being held fairly and transparently and it is not reasonably practicable to resolve, a </w:t>
      </w:r>
      <w:r w:rsidR="007F2CDB">
        <w:t>face-to-face</w:t>
      </w:r>
      <w:r>
        <w:t xml:space="preserve"> meeting will be arranged without delay. </w:t>
      </w:r>
    </w:p>
    <w:p w14:paraId="035954D2" w14:textId="68E0F60C" w:rsidR="00CB642A" w:rsidRDefault="00CB642A" w:rsidP="004630CE">
      <w:r>
        <w:t>When holding meetings or panels via remote access, the governing board or LA will:</w:t>
      </w:r>
    </w:p>
    <w:p w14:paraId="5CB714CB" w14:textId="07D13188" w:rsidR="00CB642A" w:rsidRDefault="00CB642A" w:rsidP="00CB642A">
      <w:pPr>
        <w:pStyle w:val="ListParagraph"/>
        <w:numPr>
          <w:ilvl w:val="0"/>
          <w:numId w:val="55"/>
        </w:numPr>
      </w:pPr>
      <w:r>
        <w:t xml:space="preserve">Comply with relevant equalities legislation. </w:t>
      </w:r>
    </w:p>
    <w:p w14:paraId="336B0FFE" w14:textId="431D46D5" w:rsidR="00CB642A" w:rsidRDefault="00CB642A" w:rsidP="00CB642A">
      <w:pPr>
        <w:pStyle w:val="ListParagraph"/>
        <w:numPr>
          <w:ilvl w:val="0"/>
          <w:numId w:val="55"/>
        </w:numPr>
      </w:pPr>
      <w:r>
        <w:t xml:space="preserve">Enable access to support which the parent is entitled to, including the presence of a friend. </w:t>
      </w:r>
    </w:p>
    <w:p w14:paraId="0B6749DC" w14:textId="1611797A" w:rsidR="00CB642A" w:rsidRDefault="00CB642A" w:rsidP="00CB642A">
      <w:pPr>
        <w:pStyle w:val="ListParagraph"/>
        <w:numPr>
          <w:ilvl w:val="0"/>
          <w:numId w:val="55"/>
        </w:numPr>
      </w:pPr>
      <w:r>
        <w:t xml:space="preserve">Confirm with all participants that they have access to the technology that will allow them to participate in the meeting or panel. </w:t>
      </w:r>
    </w:p>
    <w:p w14:paraId="6D756164" w14:textId="1C935DC7" w:rsidR="00CB642A" w:rsidRDefault="00CB642A" w:rsidP="00CB642A">
      <w:pPr>
        <w:pStyle w:val="ListParagraph"/>
        <w:numPr>
          <w:ilvl w:val="0"/>
          <w:numId w:val="55"/>
        </w:numPr>
      </w:pPr>
      <w:r>
        <w:t xml:space="preserve">Ensure all the participants will be able to put across their point of view and/or fulfil their function. </w:t>
      </w:r>
    </w:p>
    <w:p w14:paraId="75086C6F" w14:textId="6FF110C8" w:rsidR="00CB642A" w:rsidRDefault="00CB642A" w:rsidP="00CB642A">
      <w:pPr>
        <w:pStyle w:val="ListParagraph"/>
        <w:numPr>
          <w:ilvl w:val="0"/>
          <w:numId w:val="55"/>
        </w:numPr>
      </w:pPr>
      <w:r>
        <w:t xml:space="preserve">Ensure the remote meeting or panel can be held fairly and transparently. </w:t>
      </w:r>
    </w:p>
    <w:p w14:paraId="1E8CDDE7" w14:textId="53C4157C" w:rsidR="007F2CDB" w:rsidRDefault="007F2CDB" w:rsidP="006F3578">
      <w:pPr>
        <w:jc w:val="both"/>
      </w:pPr>
      <w:r>
        <w:t xml:space="preserve">Where a suspension or exclusion began before 1 September 2023 and a governing board meeting has not yet been held, the headteacher will notify the parent, either on 1 September or as soon as possible afterwards, that they can ask the governing board to hold the meeting via the use of remote access. This also applies if an exclusion began before 1 September and the parent is entitled to make representations but has not yet done so. The headteacher’s notification will explain how requests must be made and to whom and that requests must be made within three school days of the notification. </w:t>
      </w:r>
    </w:p>
    <w:p w14:paraId="2B572583" w14:textId="4766DE47" w:rsidR="004630CE" w:rsidRPr="004630CE" w:rsidRDefault="007F2CDB" w:rsidP="006F3578">
      <w:pPr>
        <w:jc w:val="both"/>
      </w:pPr>
      <w:r>
        <w:t xml:space="preserve">Where an exclusion began before 1 September 2023 and an independent review panel has not yet been held, the governing board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1B966A9B" w14:textId="7E873CC1" w:rsidR="007B05AC" w:rsidRDefault="007B05AC" w:rsidP="006F3578">
      <w:pPr>
        <w:pStyle w:val="Heading10"/>
      </w:pPr>
      <w:r>
        <w:t xml:space="preserve">Reconsidering reinstatement following a review </w:t>
      </w:r>
    </w:p>
    <w:p w14:paraId="4540D467" w14:textId="1777060F" w:rsidR="007B05AC" w:rsidRPr="00FE43E9" w:rsidRDefault="007B05AC" w:rsidP="00433653">
      <w:pPr>
        <w:spacing w:before="200"/>
        <w:jc w:val="both"/>
      </w:pPr>
      <w:r w:rsidRPr="00FE43E9">
        <w:t xml:space="preserve">Where the independent review panel </w:t>
      </w:r>
      <w:r w:rsidRPr="00FE43E9">
        <w:rPr>
          <w:b/>
          <w:bCs/>
        </w:rPr>
        <w:t>instructs</w:t>
      </w:r>
      <w:r w:rsidRPr="00FE43E9">
        <w:t xml:space="preserve"> the governing board to reconsider their decision not to reinstate a pupil, they will do so within 10 school days of being given notice of the review panel’s decision.</w:t>
      </w:r>
    </w:p>
    <w:p w14:paraId="63214A7C" w14:textId="4296F0A0" w:rsidR="007B05AC" w:rsidRPr="00FE43E9" w:rsidRDefault="007B05AC" w:rsidP="00433653">
      <w:pPr>
        <w:spacing w:before="200"/>
        <w:jc w:val="both"/>
      </w:pPr>
      <w:r w:rsidRPr="00FE43E9">
        <w:t xml:space="preserve">The school is aware that if, following an </w:t>
      </w:r>
      <w:r w:rsidRPr="00FE43E9">
        <w:rPr>
          <w:b/>
          <w:bCs/>
        </w:rPr>
        <w:t>instruction</w:t>
      </w:r>
      <w:r w:rsidRPr="00FE43E9">
        <w:t xml:space="preserve"> to reconsider, the governing board does not offer to reinstate the pupil, then a £4,000 adjustment will be made to the school’s budget.</w:t>
      </w:r>
    </w:p>
    <w:p w14:paraId="789ACEED" w14:textId="05E664F2" w:rsidR="007B05AC" w:rsidRPr="00FE43E9" w:rsidRDefault="007B05AC" w:rsidP="00433653">
      <w:pPr>
        <w:spacing w:before="200"/>
        <w:jc w:val="both"/>
      </w:pPr>
      <w:r w:rsidRPr="00FE43E9">
        <w:lastRenderedPageBreak/>
        <w:t xml:space="preserve">Where the independent review panel </w:t>
      </w:r>
      <w:r w:rsidRPr="00FE43E9">
        <w:rPr>
          <w:b/>
          <w:bCs/>
        </w:rPr>
        <w:t>recommends</w:t>
      </w:r>
      <w:r w:rsidRPr="00FE43E9">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50F95E01" w:rsidR="007B05AC" w:rsidRDefault="007B05AC" w:rsidP="00433653">
      <w:pPr>
        <w:spacing w:before="200"/>
        <w:jc w:val="both"/>
      </w:pPr>
      <w:r w:rsidRPr="00FE43E9">
        <w:t>Following reconsideration, the governing board will notify the parents, headteacher and LA of their reconsidered decision and the reasons for this.</w:t>
      </w:r>
    </w:p>
    <w:p w14:paraId="49311736" w14:textId="15BED2CF" w:rsidR="007B05AC" w:rsidRDefault="007B05AC" w:rsidP="006F3578">
      <w:pPr>
        <w:pStyle w:val="Heading10"/>
      </w:pPr>
      <w:bookmarkStart w:id="36" w:name="_Criminal_investigations"/>
      <w:bookmarkEnd w:id="36"/>
      <w:r>
        <w:t xml:space="preserve">Criminal investigations </w:t>
      </w:r>
    </w:p>
    <w:p w14:paraId="0E0139FB" w14:textId="54AA17F4" w:rsidR="007B05AC" w:rsidRDefault="007B05AC" w:rsidP="00433653">
      <w:pPr>
        <w:spacing w:before="200"/>
        <w:jc w:val="both"/>
      </w:pPr>
      <w:r>
        <w:t xml:space="preserve">The headteacher will not postpone taking a decision to </w:t>
      </w:r>
      <w:r w:rsidR="00F30E22">
        <w:t xml:space="preserve">suspend or </w:t>
      </w:r>
      <w:r>
        <w:t>exclude a pupil due to a police investigation being underway, or any criminal proceedings that are in place.</w:t>
      </w:r>
    </w:p>
    <w:p w14:paraId="601A050F" w14:textId="1C65D3CB" w:rsidR="007B05AC" w:rsidRDefault="00A74C2D" w:rsidP="00433653">
      <w:pPr>
        <w:spacing w:before="200"/>
        <w:jc w:val="both"/>
      </w:pPr>
      <w:r>
        <w:t>P</w:t>
      </w:r>
      <w:r w:rsidR="007B05AC">
        <w:t>articular consideration</w:t>
      </w:r>
      <w:r>
        <w:t xml:space="preserve"> will be given by the 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2E5456C9" w:rsidR="007B05AC" w:rsidRDefault="007B05AC" w:rsidP="00433653">
      <w:pPr>
        <w:spacing w:before="200"/>
        <w:jc w:val="both"/>
      </w:pPr>
      <w:r>
        <w:t>If the governing board is required to consider the headteacher’s decision in these circumstances, they will not postpone the meeting and will make a decision based on the evidence available.</w:t>
      </w:r>
    </w:p>
    <w:p w14:paraId="74922120" w14:textId="5D800701" w:rsidR="00A74C2D" w:rsidRDefault="00A74C2D" w:rsidP="006F3578">
      <w:pPr>
        <w:pStyle w:val="Heading10"/>
      </w:pPr>
      <w:bookmarkStart w:id="37" w:name="_Training_requirements"/>
      <w:bookmarkEnd w:id="37"/>
      <w:r>
        <w:t xml:space="preserve">Training requirements </w:t>
      </w:r>
    </w:p>
    <w:p w14:paraId="5A9BF8F5" w14:textId="097AD8A8" w:rsidR="00A74C2D" w:rsidRDefault="00A74C2D" w:rsidP="00433653">
      <w:pPr>
        <w:spacing w:before="200"/>
        <w:jc w:val="both"/>
      </w:pPr>
      <w:r>
        <w:t>The LA will ensure that all independent review panel members and clerks have received training within the two years prior to the date of the review. Training will cover:</w:t>
      </w:r>
    </w:p>
    <w:p w14:paraId="2CAABAE7" w14:textId="64C305BB" w:rsidR="00A74C2D" w:rsidRDefault="00A74C2D" w:rsidP="00091FF0">
      <w:pPr>
        <w:pStyle w:val="ListParagraph"/>
        <w:numPr>
          <w:ilvl w:val="0"/>
          <w:numId w:val="50"/>
        </w:numPr>
        <w:spacing w:before="200"/>
        <w:jc w:val="both"/>
      </w:pPr>
      <w:r>
        <w:t xml:space="preserve">The requirements of the legislation, regulations and statutory guidance governing </w:t>
      </w:r>
      <w:r w:rsidR="00F30E22">
        <w:t xml:space="preserve">suspensions and </w:t>
      </w:r>
      <w:r>
        <w:t>exclusions.</w:t>
      </w:r>
    </w:p>
    <w:p w14:paraId="2CD0F8F9" w14:textId="15DA9536" w:rsidR="00A74C2D" w:rsidRDefault="00A74C2D" w:rsidP="00665B25">
      <w:pPr>
        <w:pStyle w:val="ListParagraph"/>
        <w:numPr>
          <w:ilvl w:val="0"/>
          <w:numId w:val="38"/>
        </w:numPr>
        <w:jc w:val="both"/>
      </w:pPr>
      <w:r>
        <w:t>The need for the panel to observe procedural fairness and the rules of natural justice.</w:t>
      </w:r>
    </w:p>
    <w:p w14:paraId="67EC461E" w14:textId="3BB94262" w:rsidR="00A74C2D" w:rsidRDefault="00A74C2D" w:rsidP="00665B25">
      <w:pPr>
        <w:pStyle w:val="ListParagraph"/>
        <w:numPr>
          <w:ilvl w:val="0"/>
          <w:numId w:val="38"/>
        </w:numPr>
        <w:jc w:val="both"/>
      </w:pPr>
      <w:r>
        <w:t>The role of the chair of a review panel.</w:t>
      </w:r>
    </w:p>
    <w:p w14:paraId="6E4AC8AF" w14:textId="70AF2E39" w:rsidR="00A74C2D" w:rsidRDefault="00A74C2D" w:rsidP="00665B25">
      <w:pPr>
        <w:pStyle w:val="ListParagraph"/>
        <w:numPr>
          <w:ilvl w:val="0"/>
          <w:numId w:val="38"/>
        </w:numPr>
        <w:jc w:val="both"/>
      </w:pPr>
      <w:r>
        <w:t>The role of the clerk to a review panel.</w:t>
      </w:r>
    </w:p>
    <w:p w14:paraId="4601CEF8" w14:textId="4328919A" w:rsidR="00A74C2D" w:rsidRDefault="00A74C2D" w:rsidP="00665B25">
      <w:pPr>
        <w:pStyle w:val="ListParagraph"/>
        <w:numPr>
          <w:ilvl w:val="0"/>
          <w:numId w:val="38"/>
        </w:numPr>
        <w:jc w:val="both"/>
      </w:pPr>
      <w:r>
        <w:t>The duties of headteachers, governing boards and the panel under the Equality Act 2010.</w:t>
      </w:r>
    </w:p>
    <w:p w14:paraId="4E6DE16D" w14:textId="43151C73"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28BFB499" w:rsidR="00A74C2D" w:rsidRDefault="00A74C2D" w:rsidP="009C56D7">
      <w:pPr>
        <w:spacing w:before="200"/>
        <w:jc w:val="both"/>
      </w:pPr>
      <w:r>
        <w:t xml:space="preserve">Clerks will also have an up-to-date understanding on developments in case law which are relevant to </w:t>
      </w:r>
      <w:r w:rsidR="00F30E22">
        <w:t xml:space="preserve">suspension and </w:t>
      </w:r>
      <w:r>
        <w:t>exclusion.</w:t>
      </w:r>
    </w:p>
    <w:p w14:paraId="79A4C399" w14:textId="6A6A86C3" w:rsidR="008A2F62" w:rsidRDefault="008A2F62" w:rsidP="006F3578">
      <w:pPr>
        <w:pStyle w:val="Heading10"/>
      </w:pPr>
      <w:bookmarkStart w:id="38" w:name="_Monitoring_and_review_1"/>
      <w:bookmarkStart w:id="39" w:name="_[New]_Using_data"/>
      <w:bookmarkEnd w:id="38"/>
      <w:bookmarkEnd w:id="39"/>
      <w:r>
        <w:t>Using data</w:t>
      </w:r>
    </w:p>
    <w:p w14:paraId="0BEB1967" w14:textId="579F5D0F" w:rsidR="008A2F62" w:rsidRDefault="008A2F62" w:rsidP="0090292E">
      <w:pPr>
        <w:jc w:val="both"/>
      </w:pPr>
      <w:r>
        <w:t xml:space="preserve">The headteacher will ensure that all data regarding suspensions and exclusions is collected and provided to the governing board on a </w:t>
      </w:r>
      <w:r w:rsidRPr="00DC65A7">
        <w:rPr>
          <w:bCs/>
        </w:rPr>
        <w:t>termly</w:t>
      </w:r>
      <w:r w:rsidRPr="00DC65A7">
        <w:t xml:space="preserve"> </w:t>
      </w:r>
      <w:r>
        <w:t>basis. The governi</w:t>
      </w:r>
      <w:r w:rsidRPr="008A2F62">
        <w:t>ng</w:t>
      </w:r>
      <w:r>
        <w:t xml:space="preserve"> board will review this data regularly in order to: </w:t>
      </w:r>
    </w:p>
    <w:p w14:paraId="17C1F4E0" w14:textId="7B4D536C" w:rsidR="008A2F62" w:rsidRDefault="008A2F62" w:rsidP="0090292E">
      <w:pPr>
        <w:pStyle w:val="ListParagraph"/>
        <w:numPr>
          <w:ilvl w:val="0"/>
          <w:numId w:val="54"/>
        </w:numPr>
        <w:jc w:val="both"/>
      </w:pPr>
      <w:r>
        <w:lastRenderedPageBreak/>
        <w:t xml:space="preserve">Consider the level of pupil moves and the characteristics of pupils who are moving on any permanent exclusions to ensure that this is only being used as a last resort. </w:t>
      </w:r>
    </w:p>
    <w:p w14:paraId="41D45F36" w14:textId="6CEF0433" w:rsidR="008A2F62" w:rsidRDefault="008A2F62" w:rsidP="00DC65A7">
      <w:pPr>
        <w:pStyle w:val="ListParagraph"/>
        <w:numPr>
          <w:ilvl w:val="0"/>
          <w:numId w:val="54"/>
        </w:numPr>
        <w:jc w:val="both"/>
      </w:pPr>
      <w:r>
        <w:t>Gather information on pupils who are taken of</w:t>
      </w:r>
      <w:r w:rsidR="00255427">
        <w:t>f</w:t>
      </w:r>
      <w:r>
        <w:t xml:space="preserve"> the roll and those who are on the roll but attending education off-site..</w:t>
      </w:r>
    </w:p>
    <w:p w14:paraId="4D68CDCF" w14:textId="7A19EFFC" w:rsidR="008A2F62" w:rsidRDefault="008A2F62" w:rsidP="0090292E">
      <w:pPr>
        <w:pStyle w:val="ListParagraph"/>
        <w:numPr>
          <w:ilvl w:val="0"/>
          <w:numId w:val="54"/>
        </w:numPr>
        <w:jc w:val="both"/>
      </w:pPr>
      <w:r>
        <w:t>Consider the effectiveness and consistency in implementing the Behaviour Policy.</w:t>
      </w:r>
    </w:p>
    <w:p w14:paraId="50189C12" w14:textId="60B5EEBD" w:rsidR="008A2F62" w:rsidRDefault="008A2F62" w:rsidP="0090292E">
      <w:pPr>
        <w:pStyle w:val="ListParagraph"/>
        <w:numPr>
          <w:ilvl w:val="0"/>
          <w:numId w:val="54"/>
        </w:numPr>
        <w:jc w:val="both"/>
      </w:pPr>
      <w:r>
        <w:t>Understand any variations in the rolling average of permanent exclusions to ensure they are only used when necessary.</w:t>
      </w:r>
    </w:p>
    <w:p w14:paraId="3E94B8E7" w14:textId="506A4EF4" w:rsidR="008A2F62" w:rsidRDefault="00826FE7" w:rsidP="0090292E">
      <w:pPr>
        <w:pStyle w:val="ListParagraph"/>
        <w:numPr>
          <w:ilvl w:val="0"/>
          <w:numId w:val="54"/>
        </w:numPr>
        <w:jc w:val="both"/>
      </w:pPr>
      <w:r>
        <w:t>Understand the characteristics of suspended and excluded pupils and evaluate equality considerations.</w:t>
      </w:r>
    </w:p>
    <w:p w14:paraId="442548F4" w14:textId="3D280C6C" w:rsidR="00826FE7" w:rsidRDefault="00826FE7" w:rsidP="0090292E">
      <w:pPr>
        <w:pStyle w:val="ListParagraph"/>
        <w:numPr>
          <w:ilvl w:val="0"/>
          <w:numId w:val="54"/>
        </w:numPr>
        <w:jc w:val="both"/>
      </w:pPr>
      <w:r>
        <w:t>Gather information on where pupils are receiving repeat suspensions.</w:t>
      </w:r>
    </w:p>
    <w:p w14:paraId="447150EB" w14:textId="13F974CE" w:rsidR="00826FE7" w:rsidRDefault="00826FE7" w:rsidP="0090292E">
      <w:pPr>
        <w:pStyle w:val="ListParagraph"/>
        <w:numPr>
          <w:ilvl w:val="0"/>
          <w:numId w:val="54"/>
        </w:numPr>
        <w:jc w:val="both"/>
      </w:pPr>
      <w: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8A2F62" w:rsidRDefault="00826FE7" w:rsidP="0090292E">
      <w:pPr>
        <w:pStyle w:val="ListParagraph"/>
        <w:numPr>
          <w:ilvl w:val="0"/>
          <w:numId w:val="54"/>
        </w:numPr>
        <w:jc w:val="both"/>
      </w:pPr>
      <w:r>
        <w:t>Analysing whether the placements of pupils directed off-site into alternative provision are reviewed at sufficient intervals to assure that the education is achieving its objectives.</w:t>
      </w:r>
    </w:p>
    <w:p w14:paraId="2FA25D67" w14:textId="50E4EEAA" w:rsidR="00A74C2D" w:rsidRDefault="00A74C2D" w:rsidP="006F3578">
      <w:pPr>
        <w:pStyle w:val="Heading10"/>
      </w:pPr>
      <w:bookmarkStart w:id="40" w:name="_Monitoring_and_review_2"/>
      <w:bookmarkEnd w:id="40"/>
      <w:r>
        <w:t xml:space="preserve">Monitoring and review </w:t>
      </w:r>
    </w:p>
    <w:p w14:paraId="4AF10B0D" w14:textId="28288839" w:rsidR="00A74C2D" w:rsidRDefault="00A74C2D" w:rsidP="0090292E">
      <w:pPr>
        <w:spacing w:before="200"/>
        <w:jc w:val="both"/>
      </w:pPr>
      <w:r>
        <w:t xml:space="preserve">This policy will be reviewed </w:t>
      </w:r>
      <w:r w:rsidRPr="00DC65A7">
        <w:rPr>
          <w:b/>
          <w:bCs/>
          <w:u w:val="single"/>
        </w:rPr>
        <w:t>annually</w:t>
      </w:r>
      <w:r>
        <w:t xml:space="preserve"> by the headteacher in conjunction with the governing board. </w:t>
      </w:r>
    </w:p>
    <w:p w14:paraId="0377FB34" w14:textId="77777777" w:rsidR="001748F3" w:rsidRDefault="00A74C2D" w:rsidP="0090292E">
      <w:pPr>
        <w:spacing w:before="200"/>
        <w:jc w:val="both"/>
        <w:sectPr w:rsidR="001748F3" w:rsidSect="00DC65A7">
          <w:headerReference w:type="default" r:id="rId12"/>
          <w:headerReference w:type="first" r:id="rId13"/>
          <w:pgSz w:w="11906" w:h="16838"/>
          <w:pgMar w:top="1440" w:right="1440" w:bottom="1440" w:left="1440" w:header="709" w:footer="709" w:gutter="0"/>
          <w:pgBorders w:offsetFrom="page">
            <w:top w:val="single" w:sz="24" w:space="24" w:color="C00000"/>
            <w:left w:val="single" w:sz="24" w:space="24" w:color="C00000"/>
            <w:bottom w:val="single" w:sz="24" w:space="24" w:color="C00000"/>
            <w:right w:val="single" w:sz="24" w:space="24" w:color="C00000"/>
          </w:pgBorders>
          <w:pgNumType w:start="0"/>
          <w:cols w:space="708"/>
          <w:docGrid w:linePitch="360"/>
        </w:sectPr>
      </w:pPr>
      <w:r>
        <w:t>All members of staff will be required to familiarise themselves with this policy as part of their induction programme.</w:t>
      </w:r>
    </w:p>
    <w:p w14:paraId="4927F07C" w14:textId="13999EC3" w:rsidR="001748F3" w:rsidRPr="009F7983" w:rsidRDefault="00F30E22" w:rsidP="00F30E22">
      <w:pPr>
        <w:jc w:val="both"/>
        <w:rPr>
          <w:b/>
          <w:bCs/>
          <w:sz w:val="28"/>
          <w:szCs w:val="28"/>
        </w:rPr>
      </w:pPr>
      <w:bookmarkStart w:id="41" w:name="P"/>
      <w:bookmarkStart w:id="42" w:name="Flowchart"/>
      <w:r>
        <w:rPr>
          <w:b/>
          <w:bCs/>
          <w:sz w:val="28"/>
          <w:szCs w:val="28"/>
        </w:rPr>
        <w:lastRenderedPageBreak/>
        <w:t>Flowchart for r</w:t>
      </w:r>
      <w:r w:rsidR="001748F3" w:rsidRPr="009F7983">
        <w:rPr>
          <w:b/>
          <w:bCs/>
          <w:sz w:val="28"/>
          <w:szCs w:val="28"/>
        </w:rPr>
        <w:t xml:space="preserve">eviewing the </w:t>
      </w:r>
      <w:r w:rsidR="0012470C">
        <w:rPr>
          <w:b/>
          <w:bCs/>
          <w:sz w:val="28"/>
          <w:szCs w:val="28"/>
        </w:rPr>
        <w:t>h</w:t>
      </w:r>
      <w:r w:rsidR="001748F3" w:rsidRPr="009F7983">
        <w:rPr>
          <w:b/>
          <w:bCs/>
          <w:sz w:val="28"/>
          <w:szCs w:val="28"/>
        </w:rPr>
        <w:t xml:space="preserve">eadteacher’s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1"/>
    </w:p>
    <w:bookmarkEnd w:id="42"/>
    <w:p w14:paraId="1C419F6A" w14:textId="26D2CBFC" w:rsidR="001748F3" w:rsidRDefault="00DC65A7" w:rsidP="0062640B">
      <w:pPr>
        <w:tabs>
          <w:tab w:val="center" w:pos="4513"/>
        </w:tabs>
      </w:pPr>
      <w:r>
        <w:rPr>
          <w:noProof/>
          <w:lang w:eastAsia="en-GB"/>
        </w:rPr>
        <mc:AlternateContent>
          <mc:Choice Requires="wps">
            <w:drawing>
              <wp:anchor distT="0" distB="0" distL="114300" distR="114300" simplePos="0" relativeHeight="251680256" behindDoc="0" locked="0" layoutInCell="1" allowOverlap="1" wp14:anchorId="716B470D" wp14:editId="60E58291">
                <wp:simplePos x="0" y="0"/>
                <wp:positionH relativeFrom="column">
                  <wp:posOffset>-542925</wp:posOffset>
                </wp:positionH>
                <wp:positionV relativeFrom="paragraph">
                  <wp:posOffset>107315</wp:posOffset>
                </wp:positionV>
                <wp:extent cx="21520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520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9E36D5" w:rsidRPr="0022599D" w:rsidRDefault="009E36D5"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B470D" id="Rounded Rectangle 1" o:spid="_x0000_s1026" style="position:absolute;margin-left:-42.75pt;margin-top:8.45pt;width:169.45pt;height:7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" filled="f" strokecolor="#041e42" strokeweight="2pt">
                <v:textbox>
                  <w:txbxContent>
                    <w:p w14:paraId="0BA9DB0D" w14:textId="3CE7AD97" w:rsidR="009E36D5" w:rsidRPr="0022599D" w:rsidRDefault="009E36D5"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001748F3">
        <w:rPr>
          <w:noProof/>
          <w:lang w:eastAsia="en-GB"/>
        </w:rPr>
        <mc:AlternateContent>
          <mc:Choice Requires="wps">
            <w:drawing>
              <wp:anchor distT="0" distB="0" distL="114300" distR="114300" simplePos="0" relativeHeight="251689472" behindDoc="0" locked="0" layoutInCell="1" allowOverlap="1" wp14:anchorId="4653C719" wp14:editId="47C7266B">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B4A67EF" w:rsidR="009E36D5" w:rsidRPr="00DD6FE0" w:rsidRDefault="009E36D5"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_x0000_s1027"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" fillcolor="#041e42" strokecolor="#041e42" strokeweight="2pt">
                <v:textbox>
                  <w:txbxContent>
                    <w:p w14:paraId="76E8E1B3" w14:textId="1B4A67EF" w:rsidR="009E36D5" w:rsidRPr="00DD6FE0" w:rsidRDefault="009E36D5"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 The governing board must take reasonable steps to consider the reinstatement before the examination takes place.</w:t>
                      </w:r>
                    </w:p>
                  </w:txbxContent>
                </v:textbox>
              </v:roundrect>
            </w:pict>
          </mc:Fallback>
        </mc:AlternateContent>
      </w:r>
      <w:r w:rsidR="001748F3">
        <w:tab/>
      </w:r>
    </w:p>
    <w:p w14:paraId="1C8D5B3C" w14:textId="77777777" w:rsidR="001748F3" w:rsidRPr="0022599D" w:rsidRDefault="001748F3" w:rsidP="0062640B">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9E36D5" w:rsidRDefault="009E36D5"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s/IQIAACM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UyHOojfQHlEuB1PX4pThoQf3m5IBO7am/teeOUGJ+mpQ8uWi&#10;KGKLJ6Mor3I03KWnufQwwxGqpoGS6bgJaSyiHAZusTSdTLLFGk5MTpSxE5Oap6mJrX5pp6i/s73+&#10;A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Bvu6s/IQIAACMEAAAOAAAAAAAAAAAAAAAAAC4CAABkcnMvZTJvRG9jLnhtbFBL&#10;AQItABQABgAIAAAAIQCir58Q3AAAAAgBAAAPAAAAAAAAAAAAAAAAAHsEAABkcnMvZG93bnJldi54&#10;bWxQSwUGAAAAAAQABADzAAAAhAUAAAAA&#10;" stroked="f">
                <v:textbox>
                  <w:txbxContent>
                    <w:p w14:paraId="0DC971B7" w14:textId="77777777" w:rsidR="009E36D5" w:rsidRDefault="009E36D5"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9D47568"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lang w:eastAsia="en-GB"/>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9E36D5" w:rsidRDefault="009E36D5"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n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Xi6iR6A+0B5XIwTS3+Mjz04H5TMuDE1tT/2jEnKFGfDUp+&#10;Oy/LOOLJKBfXBRru0tNcepjhCFXTQMl0XIf0LabC7rE1nUyyxR5OTI6UcRKTmsdfE0f90k5Rf/72&#10;6g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48s7ZyICAAAjBAAADgAAAAAAAAAAAAAAAAAuAgAAZHJzL2Uyb0RvYy54bWxQ&#10;SwECLQAUAAYACAAAACEAJx0Ry9wAAAAIAQAADwAAAAAAAAAAAAAAAAB8BAAAZHJzL2Rvd25yZXYu&#10;eG1sUEsFBgAAAAAEAAQA8wAAAIUFAAAAAA==&#10;" stroked="f">
                <v:textbox>
                  <w:txbxContent>
                    <w:p w14:paraId="4803E407" w14:textId="77777777" w:rsidR="009E36D5" w:rsidRDefault="009E36D5"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381C6658"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31248BC9">
                <wp:simplePos x="0" y="0"/>
                <wp:positionH relativeFrom="column">
                  <wp:posOffset>-542925</wp:posOffset>
                </wp:positionH>
                <wp:positionV relativeFrom="paragraph">
                  <wp:posOffset>187325</wp:posOffset>
                </wp:positionV>
                <wp:extent cx="2085340" cy="771276"/>
                <wp:effectExtent l="0" t="0" r="10160" b="10160"/>
                <wp:wrapNone/>
                <wp:docPr id="10" name="Rounded Rectangle 7"/>
                <wp:cNvGraphicFramePr/>
                <a:graphic xmlns:a="http://schemas.openxmlformats.org/drawingml/2006/main">
                  <a:graphicData uri="http://schemas.microsoft.com/office/word/2010/wordprocessingShape">
                    <wps:wsp>
                      <wps:cNvSpPr/>
                      <wps:spPr>
                        <a:xfrm>
                          <a:off x="0" y="0"/>
                          <a:ext cx="2085340"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1D75B92B" w:rsidR="009E36D5" w:rsidRPr="0022599D" w:rsidRDefault="009E36D5"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0FD62" id="Rounded Rectangle 7" o:spid="_x0000_s1030" style="position:absolute;margin-left:-42.75pt;margin-top:14.75pt;width:164.2pt;height:6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" filled="f" strokecolor="#041e42" strokeweight="2pt">
                <v:textbox>
                  <w:txbxContent>
                    <w:p w14:paraId="09FACE5B" w14:textId="1D75B92B" w:rsidR="009E36D5" w:rsidRPr="0022599D" w:rsidRDefault="009E36D5"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lang w:eastAsia="en-GB"/>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9E36D5" w:rsidRDefault="009E36D5"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HqIQ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1JhUbkG2hPK5WCaWvxleOjB/aRkwImtqf9xYE5Qoj4ZlHxV&#10;zOdxxJMxX7wr0XDXnubawwxHqJoGSqbjNqRvEWkbuMXWdDLJ9sLkTBknMal5/jVx1K/tFPXytze/&#10;AA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OHrEeohAgAAIwQAAA4AAAAAAAAAAAAAAAAALgIAAGRycy9lMm9Eb2MueG1s&#10;UEsBAi0AFAAGAAgAAAAhAPDWnnDeAAAACQEAAA8AAAAAAAAAAAAAAAAAewQAAGRycy9kb3ducmV2&#10;LnhtbFBLBQYAAAAABAAEAPMAAACGBQAAAAA=&#10;" stroked="f">
                <v:textbox>
                  <w:txbxContent>
                    <w:p w14:paraId="08461567" w14:textId="734E50FF" w:rsidR="009E36D5" w:rsidRDefault="009E36D5"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62EAE59D" w:rsidR="009E36D5" w:rsidRPr="00DD6FE0" w:rsidRDefault="009E36D5"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g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R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B8reLgqAIAAM8FAAAOAAAAAAAAAAAA&#10;AAAAAC4CAABkcnMvZTJvRG9jLnhtbFBLAQItABQABgAIAAAAIQCIgsqO3wAAAAoBAAAPAAAAAAAA&#10;AAAAAAAAAAIFAABkcnMvZG93bnJldi54bWxQSwUGAAAAAAQABADzAAAADgYAAAAA&#10;" fillcolor="#041e42" strokecolor="#041e42" strokeweight="2pt">
                <v:textbox>
                  <w:txbxContent>
                    <w:p w14:paraId="10EDD91F" w14:textId="62EAE59D" w:rsidR="009E36D5" w:rsidRPr="00DD6FE0" w:rsidRDefault="009E36D5"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92236F4" id="_x0000_t32" coordsize="21600,21600" o:spt="32" o:oned="t" path="m,l21600,21600e" filled="f">
                <v:path arrowok="t" fillok="f" o:connecttype="none"/>
                <o:lock v:ext="edit" shapetype="t"/>
              </v:shapetype>
              <v:shape id="Straight Arrow Connector 11" o:spid="_x0000_s1026" type="#_x0000_t32" style="position:absolute;margin-left:123.4pt;margin-top:7.65pt;width:144.5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2512FCB6" id="Straight Arrow Connector 12" o:spid="_x0000_s1026" type="#_x0000_t32" style="position:absolute;margin-left:28.7pt;margin-top:3.3pt;width:0;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" strokecolor="#b1b1b1 [3204]" strokeweight="2.25pt">
                <v:stroke endarrow="open"/>
              </v:shape>
            </w:pict>
          </mc:Fallback>
        </mc:AlternateContent>
      </w:r>
    </w:p>
    <w:p w14:paraId="3CE98BC0"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9E36D5" w:rsidRDefault="009E36D5"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VPIQIAACMEAAAOAAAAZHJzL2Uyb0RvYy54bWysU1Fv2yAQfp+0/4B4X+xYcdNacaouXaZJ&#10;XTep3Q/AGMdowDEgsbNfvwOnaba9TeMB3XF3Hx/fHavbUStyEM5LMDWdz3JKhOHQSrOr6bfn7btr&#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zeJqXmKEY6i4LpdoxxtY9VJsnQ8fBWgSjZo6bH0CZ4cH&#10;H6bUl5R4lwcl261UKjlu12yUIweGY7JN64T+W5oyZEAmZVEmZAOxHqFZpWXAMVZS1/Q6jyuWsyqK&#10;8cG0yQ5MqslG0sqc1ImCTNKEsRlTI5axNirXQHtEuRxMU4u/DI0e3E9KBpzYmvofe+YEJeqTQclv&#10;5otFHPHkLMpl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c6lTyECAAAjBAAADgAAAAAAAAAAAAAAAAAuAgAAZHJzL2Uyb0RvYy54bWxQ&#10;SwECLQAUAAYACAAAACEA+9x1Bd0AAAAIAQAADwAAAAAAAAAAAAAAAAB7BAAAZHJzL2Rvd25yZXYu&#10;eG1sUEsFBgAAAAAEAAQA8wAAAIUFAAAAAA==&#10;" stroked="f">
                <v:textbox>
                  <w:txbxContent>
                    <w:p w14:paraId="51269E8D" w14:textId="484D5886" w:rsidR="009E36D5" w:rsidRDefault="009E36D5"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7F34AE7"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9E36D5" w:rsidRPr="0022599D" w:rsidRDefault="009E36D5"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K7qQIAAKc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9g+52RJL2so99hSDoZZ81beNPg5b4UP98LhcOEY4sIId3hUGrqCw3jjrAb3+713sseeRy1nHQ5r&#10;wf2vrXCKM/3d4DQssvmcpjsK87MvMxTcsWZ9rDHb9gqwHzJcTVbGK9kHfbhWDtpn3CsriooqYSTG&#10;LrgM7iBchWGJ4GaSarWKZjjRVoRb82glgVOdqVOf+mfh7NjTAcfhBxwGW+SvunqwJU8Dq22Aqokt&#10;/1LX8QvgNoitNG4uWjfHcrR62a/LPw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CmVTK7qQIAAKcFAAAOAAAAAAAAAAAA&#10;AAAAAC4CAABkcnMvZTJvRG9jLnhtbFBLAQItABQABgAIAAAAIQBwZCAx3gAAAAoBAAAPAAAAAAAA&#10;AAAAAAAAAAMFAABkcnMvZG93bnJldi54bWxQSwUGAAAAAAQABADzAAAADgYAAAAA&#10;" filled="f" strokecolor="#041e42" strokeweight="2pt">
                <v:textbox>
                  <w:txbxContent>
                    <w:p w14:paraId="200E588D" w14:textId="576BF1D4" w:rsidR="009E36D5" w:rsidRPr="0022599D" w:rsidRDefault="009E36D5"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w:t>
                      </w:r>
                      <w:bookmarkStart w:id="43" w:name="_GoBack"/>
                      <w:r w:rsidRPr="0022599D">
                        <w:rPr>
                          <w:rFonts w:asciiTheme="majorHAnsi" w:hAnsiTheme="majorHAnsi" w:cstheme="majorHAnsi"/>
                          <w:color w:val="000000" w:themeColor="text1"/>
                        </w:rPr>
                        <w:t xml:space="preserve">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bookmarkEnd w:id="43"/>
                    </w:p>
                  </w:txbxContent>
                </v:textbox>
              </v:roundrect>
            </w:pict>
          </mc:Fallback>
        </mc:AlternateContent>
      </w:r>
    </w:p>
    <w:p w14:paraId="660C64DE"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9E36D5" w:rsidRDefault="009E36D5"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k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IZwQCQiAgAAIwQAAA4AAAAAAAAAAAAAAAAALgIAAGRycy9lMm9Eb2MueG1s&#10;UEsBAi0AFAAGAAgAAAAhAAXtTdDdAAAACAEAAA8AAAAAAAAAAAAAAAAAfAQAAGRycy9kb3ducmV2&#10;LnhtbFBLBQYAAAAABAAEAPMAAACGBQAAAAA=&#10;" stroked="f">
                <v:textbox>
                  <w:txbxContent>
                    <w:p w14:paraId="6AA84CB5" w14:textId="77777777" w:rsidR="009E36D5" w:rsidRDefault="009E36D5"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704DA50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1459B7E"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lang w:eastAsia="en-GB"/>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9E36D5" w:rsidRDefault="009E36D5"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uI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UnKUroXuCfVyMI8tfjM8DOB+UzLiyDbU/9ozJyhRnw1q&#10;fl1UVZzxZFTLyxINd+5pzz3McIRqaKBkPm5C+hdzZbfYm14m3V6YHDnjKCY5j98mzvq5naJePvf6&#10;D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GSia4giAgAAJAQAAA4AAAAAAAAAAAAAAAAALgIAAGRycy9lMm9Eb2MueG1s&#10;UEsBAi0AFAAGAAgAAAAhAI3oeqPdAAAACAEAAA8AAAAAAAAAAAAAAAAAfAQAAGRycy9kb3ducmV2&#10;LnhtbFBLBQYAAAAABAAEAPMAAACGBQAAAAA=&#10;" stroked="f">
                <v:textbox>
                  <w:txbxContent>
                    <w:p w14:paraId="1E7F049C" w14:textId="77777777" w:rsidR="009E36D5" w:rsidRDefault="009E36D5" w:rsidP="001748F3">
                      <w:r>
                        <w:t>No</w:t>
                      </w:r>
                    </w:p>
                  </w:txbxContent>
                </v:textbox>
                <w10:wrap type="square"/>
              </v:shape>
            </w:pict>
          </mc:Fallback>
        </mc:AlternateContent>
      </w:r>
      <w:r>
        <w:tab/>
      </w:r>
    </w:p>
    <w:p w14:paraId="6A039519" w14:textId="219E67E7" w:rsidR="001748F3" w:rsidRDefault="001748F3" w:rsidP="0062640B"/>
    <w:p w14:paraId="267BD233" w14:textId="5504DBB6" w:rsidR="001748F3" w:rsidRDefault="00DC65A7" w:rsidP="0062640B">
      <w:r>
        <w:rPr>
          <w:noProof/>
          <w:lang w:eastAsia="en-GB"/>
        </w:rPr>
        <mc:AlternateContent>
          <mc:Choice Requires="wps">
            <w:drawing>
              <wp:anchor distT="0" distB="0" distL="114300" distR="114300" simplePos="0" relativeHeight="251691520" behindDoc="0" locked="0" layoutInCell="1" allowOverlap="1" wp14:anchorId="11CBD1CF" wp14:editId="5842651E">
                <wp:simplePos x="0" y="0"/>
                <wp:positionH relativeFrom="column">
                  <wp:posOffset>-561975</wp:posOffset>
                </wp:positionH>
                <wp:positionV relativeFrom="paragraph">
                  <wp:posOffset>116205</wp:posOffset>
                </wp:positionV>
                <wp:extent cx="2085340" cy="1143000"/>
                <wp:effectExtent l="0" t="0" r="10160" b="19050"/>
                <wp:wrapNone/>
                <wp:docPr id="23" name="Rounded Rectangle 16"/>
                <wp:cNvGraphicFramePr/>
                <a:graphic xmlns:a="http://schemas.openxmlformats.org/drawingml/2006/main">
                  <a:graphicData uri="http://schemas.microsoft.com/office/word/2010/wordprocessingShape">
                    <wps:wsp>
                      <wps:cNvSpPr/>
                      <wps:spPr>
                        <a:xfrm>
                          <a:off x="0" y="0"/>
                          <a:ext cx="2085340"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9E36D5" w:rsidRPr="0022599D" w:rsidRDefault="009E36D5"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D1CF" id="Rounded Rectangle 16" o:spid="_x0000_s1037" style="position:absolute;margin-left:-44.25pt;margin-top:9.15pt;width:164.2pt;height:9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" filled="f" strokecolor="#041e42" strokeweight="2pt">
                <v:textbox>
                  <w:txbxContent>
                    <w:p w14:paraId="0A06FB1D" w14:textId="40BD3D1D" w:rsidR="009E36D5" w:rsidRPr="0022599D" w:rsidRDefault="009E36D5"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r w:rsidR="001748F3">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36DE6172" w:rsidR="009E36D5" w:rsidRPr="00DD6FE0" w:rsidRDefault="009E36D5"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5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6LT4KfNqY6QPM5k6bSW37VwMNfMx/umIMxhIGF1RJu4ZDKdCU1w42S2rhfb31He5gO0FLSwViX&#10;1P/cMScoUd81zA103Rz3QBTmi88zENxLzealRu/aCwOtVMASszxe0T6o8SqdaZ9gA60xKqiY5hC7&#10;pDy4UbgIad3ADuNivY5mMPuWhWv9YDmCI9HY04/9E3N26P4Ag3NjxhXAlq/6P9mipzbrXTCyicPx&#10;zOvwBLA3Yi8NOw4X00s5Wj1v4tVvAA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pHHe5qAIAANEFAAAOAAAAAAAAAAAA&#10;AAAAAC4CAABkcnMvZTJvRG9jLnhtbFBLAQItABQABgAIAAAAIQDeu5g53wAAAAkBAAAPAAAAAAAA&#10;AAAAAAAAAAIFAABkcnMvZG93bnJldi54bWxQSwUGAAAAAAQABADzAAAADgYAAAAA&#10;" fillcolor="#041e42" strokecolor="#041e42" strokeweight="2pt">
                <v:textbox>
                  <w:txbxContent>
                    <w:p w14:paraId="42BCC02D" w14:textId="36DE6172" w:rsidR="009E36D5" w:rsidRPr="00DD6FE0" w:rsidRDefault="009E36D5"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sidR="001748F3">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9E36D5" w:rsidRPr="0022599D" w:rsidRDefault="009E36D5"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XXadFK0CAACoBQAADgAAAAAAAAAA&#10;AAAAAAAuAgAAZHJzL2Uyb0RvYy54bWxQSwECLQAUAAYACAAAACEAQHUmXNsAAAAGAQAADwAAAAAA&#10;AAAAAAAAAAAHBQAAZHJzL2Rvd25yZXYueG1sUEsFBgAAAAAEAAQA8wAAAA8GAAAAAA==&#10;" filled="f" strokecolor="#041e42" strokeweight="2pt">
                <v:textbox>
                  <w:txbxContent>
                    <w:p w14:paraId="5B6FA731" w14:textId="77777777" w:rsidR="009E36D5" w:rsidRPr="0022599D" w:rsidRDefault="009E36D5"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lang w:eastAsia="en-GB"/>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9E36D5" w:rsidRDefault="009E36D5"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r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XlSvYH2gHo5mMYWvxkeenC/KRlwZGvqf+2YE5SozwY1&#10;v52XZZzxZJSL6wINd+lpLj3McISqaaBkOq5D+hdTZffYm04m3WITJyZHzjiKSc7jt4mzfmmnqD+f&#10;e/UC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KSMeOsjAgAAJAQAAA4AAAAAAAAAAAAAAAAALgIAAGRycy9lMm9Eb2MueG1s&#10;UEsBAi0AFAAGAAgAAAAhAOaJRP7cAAAACQEAAA8AAAAAAAAAAAAAAAAAfQQAAGRycy9kb3ducmV2&#10;LnhtbFBLBQYAAAAABAAEAPMAAACGBQAAAAA=&#10;" stroked="f">
                <v:textbox>
                  <w:txbxContent>
                    <w:p w14:paraId="4545B3C3" w14:textId="77777777" w:rsidR="009E36D5" w:rsidRDefault="009E36D5" w:rsidP="001748F3">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9E36D5" w:rsidRDefault="009E36D5"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LIQ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zJcn1RtoX1AvD1Pb4jfDRQ/+FyUDtiyj4eeee0mJ/mxR85v5&#10;YpF6PG+yXpT4y0hzGeFWIBSjkZJpuYn5XyQ9LNyh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cCobyyECAAAkBAAADgAAAAAAAAAAAAAAAAAuAgAAZHJzL2Uyb0RvYy54bWxQ&#10;SwECLQAUAAYACAAAACEAfBMzEd0AAAAIAQAADwAAAAAAAAAAAAAAAAB7BAAAZHJzL2Rvd25yZXYu&#10;eG1sUEsFBgAAAAAEAAQA8wAAAIUFAAAAAA==&#10;" stroked="f">
                <v:textbox>
                  <w:txbxContent>
                    <w:p w14:paraId="20D61909" w14:textId="77777777" w:rsidR="009E36D5" w:rsidRDefault="009E36D5"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9561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94C1439" id="Straight Arrow Connector 192" o:spid="_x0000_s1026" type="#_x0000_t32" style="position:absolute;margin-left:286.2pt;margin-top:7.1pt;width:42.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16FC158" id="Straight Arrow Connector 26" o:spid="_x0000_s1026" type="#_x0000_t32" style="position:absolute;margin-left:120.55pt;margin-top:7.2pt;width:4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500437FB"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71240BE3"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lang w:eastAsia="en-GB"/>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9E36D5" w:rsidRDefault="009E36D5"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c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qRHzq5PqDbQH1MvBNLb4zfDQg/tNyYAjW1P/a8ecoER9Nqj5&#10;7bws44wno1xcF2i4S09z6WGGI1RNAyXTcR3Sv5gqu8fedDLpFps4MTlyxlFMch6/TZz1SztF/fnc&#10;qxc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XrLHCMCAAAkBAAADgAAAAAAAAAAAAAAAAAuAgAAZHJzL2Uyb0RvYy54&#10;bWxQSwECLQAUAAYACAAAACEA4qxmDd4AAAAJAQAADwAAAAAAAAAAAAAAAAB9BAAAZHJzL2Rvd25y&#10;ZXYueG1sUEsFBgAAAAAEAAQA8wAAAIgFAAAAAA==&#10;" stroked="f">
                <v:textbox>
                  <w:txbxContent>
                    <w:p w14:paraId="08A53F81" w14:textId="77777777" w:rsidR="009E36D5" w:rsidRDefault="009E36D5"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lang w:eastAsia="en-GB"/>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9E36D5" w:rsidRDefault="009E36D5"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scp5/iMCAAAkBAAADgAAAAAAAAAAAAAAAAAuAgAAZHJzL2Uyb0RvYy54bWxQ&#10;SwECLQAUAAYACAAAACEAWuJq2tsAAAAHAQAADwAAAAAAAAAAAAAAAAB9BAAAZHJzL2Rvd25yZXYu&#10;eG1sUEsFBgAAAAAEAAQA8wAAAIUFAAAAAA==&#10;" stroked="f">
                <v:textbox>
                  <w:txbxContent>
                    <w:p w14:paraId="02FFE555" w14:textId="77777777" w:rsidR="009E36D5" w:rsidRDefault="009E36D5"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33B419E5">
                <wp:simplePos x="0" y="0"/>
                <wp:positionH relativeFrom="column">
                  <wp:posOffset>-552451</wp:posOffset>
                </wp:positionH>
                <wp:positionV relativeFrom="paragraph">
                  <wp:posOffset>121920</wp:posOffset>
                </wp:positionV>
                <wp:extent cx="2309495" cy="1118681"/>
                <wp:effectExtent l="0" t="0" r="14605" b="24765"/>
                <wp:wrapNone/>
                <wp:docPr id="198" name="Rounded Rectangle 1"/>
                <wp:cNvGraphicFramePr/>
                <a:graphic xmlns:a="http://schemas.openxmlformats.org/drawingml/2006/main">
                  <a:graphicData uri="http://schemas.microsoft.com/office/word/2010/wordprocessingShape">
                    <wps:wsp>
                      <wps:cNvSpPr/>
                      <wps:spPr>
                        <a:xfrm>
                          <a:off x="0" y="0"/>
                          <a:ext cx="2309495"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9E36D5" w:rsidRPr="00DD6FE0" w:rsidRDefault="009E36D5"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43.5pt;margin-top:9.6pt;width:181.8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" fillcolor="#041e42" strokecolor="#041e42" strokeweight="2pt">
                <v:textbox>
                  <w:txbxContent>
                    <w:p w14:paraId="59928D26" w14:textId="77777777" w:rsidR="009E36D5" w:rsidRPr="00DD6FE0" w:rsidRDefault="009E36D5"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0C4D1913" w:rsidR="009E36D5" w:rsidRPr="00DD6FE0" w:rsidRDefault="009E36D5"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LqQ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mGPiNT+rSB4oDN56CfSm/ldY0PfyN8uBcOxxAHFldLuMOj1NDmHIYbZxW4X+99J3ucDtRy1uJY&#10;59z/3AmnONPfDc7NIp3PaQ9EYX58mqHgXms2rzVm11wCtlKKS8zKeCX7oMdr6aB5xg20pqioEkZi&#10;7JzL4EbhMvTrBneYVOt1NMPZtyLcmEcrCZyIpp5+6p6Fs0P3BxycWxhXgFi+6f/eljwNrHcByjoO&#10;xwuvwxPg3oi9NOw4Wkyv5Wj1solXv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tVoLqQIAANEFAAAOAAAAAAAAAAAA&#10;AAAAAC4CAABkcnMvZTJvRG9jLnhtbFBLAQItABQABgAIAAAAIQDr96RB3gAAAAoBAAAPAAAAAAAA&#10;AAAAAAAAAAMFAABkcnMvZG93bnJldi54bWxQSwUGAAAAAAQABADzAAAADgYAAAAA&#10;" fillcolor="#041e42" strokecolor="#041e42" strokeweight="2pt">
                <v:textbox>
                  <w:txbxContent>
                    <w:p w14:paraId="6CC187B0" w14:textId="0C4D1913" w:rsidR="009E36D5" w:rsidRPr="00DD6FE0" w:rsidRDefault="009E36D5"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governing board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9E36D5">
      <w:pgSz w:w="11906" w:h="16838"/>
      <w:pgMar w:top="1440" w:right="1440" w:bottom="1440" w:left="1440" w:header="709" w:footer="709" w:gutter="0"/>
      <w:pgBorders w:offsetFrom="page">
        <w:top w:val="single" w:sz="24" w:space="24" w:color="C00000"/>
        <w:left w:val="single" w:sz="24" w:space="24" w:color="C00000"/>
        <w:bottom w:val="single" w:sz="24" w:space="24" w:color="C00000"/>
        <w:right w:val="single" w:sz="24" w:space="24" w:color="C0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B7FC6" w14:textId="77777777" w:rsidR="00EE35A4" w:rsidRDefault="00EE35A4" w:rsidP="00AD4155">
      <w:r>
        <w:separator/>
      </w:r>
    </w:p>
  </w:endnote>
  <w:endnote w:type="continuationSeparator" w:id="0">
    <w:p w14:paraId="60467630" w14:textId="77777777" w:rsidR="00EE35A4" w:rsidRDefault="00EE35A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245401C-19A7-40BB-93CD-907772E6A742}"/>
  </w:font>
  <w:font w:name="Segoe UI">
    <w:panose1 w:val="020B0502040204020203"/>
    <w:charset w:val="00"/>
    <w:family w:val="swiss"/>
    <w:pitch w:val="variable"/>
    <w:sig w:usb0="E4002EFF" w:usb1="C000E47F" w:usb2="00000009" w:usb3="00000000" w:csb0="000001FF" w:csb1="00000000"/>
    <w:embedRegular r:id="rId2" w:fontKey="{B1CC0D8B-6F2F-4843-8CA6-F624E32869D0}"/>
    <w:embedBold r:id="rId3" w:fontKey="{99E6563C-9ADE-4CC8-A03F-18BD2C1A794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2F077" w14:textId="539E686C" w:rsidR="00DC65A7" w:rsidRDefault="00DC65A7">
    <w:pPr>
      <w:pStyle w:val="Footer"/>
      <w:jc w:val="center"/>
    </w:pPr>
  </w:p>
  <w:p w14:paraId="18FEE469" w14:textId="77777777" w:rsidR="00DC65A7" w:rsidRDefault="00DC65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9F0C6" w14:textId="00F20863" w:rsidR="00DC65A7" w:rsidRDefault="00DC65A7">
    <w:pPr>
      <w:pStyle w:val="Footer"/>
      <w:jc w:val="center"/>
      <w:rPr>
        <w:caps/>
        <w:noProof/>
        <w:color w:val="B1B1B1" w:themeColor="accent1"/>
      </w:rPr>
    </w:pPr>
    <w:r>
      <w:rPr>
        <w:caps/>
        <w:color w:val="B1B1B1" w:themeColor="accent1"/>
      </w:rPr>
      <w:fldChar w:fldCharType="begin"/>
    </w:r>
    <w:r>
      <w:rPr>
        <w:caps/>
        <w:color w:val="B1B1B1" w:themeColor="accent1"/>
      </w:rPr>
      <w:instrText xml:space="preserve"> PAGE   \* MERGEFORMAT </w:instrText>
    </w:r>
    <w:r>
      <w:rPr>
        <w:caps/>
        <w:color w:val="B1B1B1" w:themeColor="accent1"/>
      </w:rPr>
      <w:fldChar w:fldCharType="separate"/>
    </w:r>
    <w:r w:rsidR="00731828">
      <w:rPr>
        <w:caps/>
        <w:noProof/>
        <w:color w:val="B1B1B1" w:themeColor="accent1"/>
      </w:rPr>
      <w:t>1</w:t>
    </w:r>
    <w:r>
      <w:rPr>
        <w:caps/>
        <w:noProof/>
        <w:color w:val="B1B1B1" w:themeColor="accent1"/>
      </w:rPr>
      <w:fldChar w:fldCharType="end"/>
    </w:r>
  </w:p>
  <w:p w14:paraId="0A011A24" w14:textId="77777777" w:rsidR="00DC65A7" w:rsidRDefault="00DC65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F29E7" w14:textId="77777777" w:rsidR="00EE35A4" w:rsidRDefault="00EE35A4" w:rsidP="00AD4155">
      <w:r>
        <w:separator/>
      </w:r>
    </w:p>
  </w:footnote>
  <w:footnote w:type="continuationSeparator" w:id="0">
    <w:p w14:paraId="58C1362B" w14:textId="77777777" w:rsidR="00EE35A4" w:rsidRDefault="00EE35A4"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E36D5" w:rsidRDefault="009E36D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E36D5" w:rsidRPr="00935945" w:rsidRDefault="009E36D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E36D5" w:rsidRPr="00935945" w:rsidRDefault="009E36D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E36D5" w:rsidRDefault="009E36D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E36D5" w:rsidRDefault="009E36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2"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32"/>
  </w:num>
  <w:num w:numId="3">
    <w:abstractNumId w:val="4"/>
  </w:num>
  <w:num w:numId="4">
    <w:abstractNumId w:val="38"/>
  </w:num>
  <w:num w:numId="5">
    <w:abstractNumId w:val="35"/>
  </w:num>
  <w:num w:numId="6">
    <w:abstractNumId w:val="47"/>
  </w:num>
  <w:num w:numId="7">
    <w:abstractNumId w:val="26"/>
  </w:num>
  <w:num w:numId="8">
    <w:abstractNumId w:val="41"/>
  </w:num>
  <w:num w:numId="9">
    <w:abstractNumId w:val="6"/>
  </w:num>
  <w:num w:numId="10">
    <w:abstractNumId w:val="7"/>
  </w:num>
  <w:num w:numId="11">
    <w:abstractNumId w:val="24"/>
  </w:num>
  <w:num w:numId="12">
    <w:abstractNumId w:val="49"/>
  </w:num>
  <w:num w:numId="13">
    <w:abstractNumId w:val="2"/>
  </w:num>
  <w:num w:numId="14">
    <w:abstractNumId w:val="50"/>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2"/>
  </w:num>
  <w:num w:numId="22">
    <w:abstractNumId w:val="14"/>
  </w:num>
  <w:num w:numId="23">
    <w:abstractNumId w:val="19"/>
  </w:num>
  <w:num w:numId="24">
    <w:abstractNumId w:val="53"/>
  </w:num>
  <w:num w:numId="25">
    <w:abstractNumId w:val="46"/>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0"/>
  </w:num>
  <w:num w:numId="35">
    <w:abstractNumId w:val="44"/>
  </w:num>
  <w:num w:numId="36">
    <w:abstractNumId w:val="28"/>
  </w:num>
  <w:num w:numId="37">
    <w:abstractNumId w:val="15"/>
  </w:num>
  <w:num w:numId="38">
    <w:abstractNumId w:val="3"/>
  </w:num>
  <w:num w:numId="39">
    <w:abstractNumId w:val="41"/>
    <w:lvlOverride w:ilvl="0">
      <w:startOverride w:val="1"/>
    </w:lvlOverride>
  </w:num>
  <w:num w:numId="40">
    <w:abstractNumId w:val="48"/>
  </w:num>
  <w:num w:numId="41">
    <w:abstractNumId w:val="37"/>
  </w:num>
  <w:num w:numId="42">
    <w:abstractNumId w:val="20"/>
  </w:num>
  <w:num w:numId="43">
    <w:abstractNumId w:val="23"/>
  </w:num>
  <w:num w:numId="44">
    <w:abstractNumId w:val="8"/>
  </w:num>
  <w:num w:numId="45">
    <w:abstractNumId w:val="33"/>
  </w:num>
  <w:num w:numId="46">
    <w:abstractNumId w:val="1"/>
  </w:num>
  <w:num w:numId="47">
    <w:abstractNumId w:val="36"/>
  </w:num>
  <w:num w:numId="48">
    <w:abstractNumId w:val="42"/>
  </w:num>
  <w:num w:numId="49">
    <w:abstractNumId w:val="43"/>
  </w:num>
  <w:num w:numId="50">
    <w:abstractNumId w:val="21"/>
  </w:num>
  <w:num w:numId="51">
    <w:abstractNumId w:val="11"/>
  </w:num>
  <w:num w:numId="52">
    <w:abstractNumId w:val="51"/>
  </w:num>
  <w:num w:numId="53">
    <w:abstractNumId w:val="39"/>
  </w:num>
  <w:num w:numId="54">
    <w:abstractNumId w:val="12"/>
  </w:num>
  <w:num w:numId="5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22C"/>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5D13"/>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2A8C"/>
    <w:rsid w:val="00574008"/>
    <w:rsid w:val="005740A3"/>
    <w:rsid w:val="00575C85"/>
    <w:rsid w:val="00580AC8"/>
    <w:rsid w:val="00581405"/>
    <w:rsid w:val="00582584"/>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1828"/>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C96"/>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B05"/>
    <w:rsid w:val="0089113B"/>
    <w:rsid w:val="00892056"/>
    <w:rsid w:val="00892A64"/>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9DD"/>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57F92"/>
    <w:rsid w:val="0096000D"/>
    <w:rsid w:val="00960197"/>
    <w:rsid w:val="00963B18"/>
    <w:rsid w:val="00964BB2"/>
    <w:rsid w:val="00965A1D"/>
    <w:rsid w:val="00965E82"/>
    <w:rsid w:val="009703BF"/>
    <w:rsid w:val="00971417"/>
    <w:rsid w:val="00972DC9"/>
    <w:rsid w:val="00976E5E"/>
    <w:rsid w:val="00977AA4"/>
    <w:rsid w:val="009814DC"/>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6D5"/>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7904"/>
    <w:rsid w:val="00B3009C"/>
    <w:rsid w:val="00B3258C"/>
    <w:rsid w:val="00B32F87"/>
    <w:rsid w:val="00B332ED"/>
    <w:rsid w:val="00B33428"/>
    <w:rsid w:val="00B340EB"/>
    <w:rsid w:val="00B34C63"/>
    <w:rsid w:val="00B352B6"/>
    <w:rsid w:val="00B370BA"/>
    <w:rsid w:val="00B42F4D"/>
    <w:rsid w:val="00B441C1"/>
    <w:rsid w:val="00B46687"/>
    <w:rsid w:val="00B467AB"/>
    <w:rsid w:val="00B47CCB"/>
    <w:rsid w:val="00B50959"/>
    <w:rsid w:val="00B51B74"/>
    <w:rsid w:val="00B5234B"/>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5A7"/>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6DCD"/>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35A4"/>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53C4"/>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F4094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94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EB5A1-68F2-4384-9BF0-94807C2F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8100</Words>
  <Characters>46171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AMA</cp:lastModifiedBy>
  <cp:revision>2</cp:revision>
  <dcterms:created xsi:type="dcterms:W3CDTF">2026-02-16T14:07:00Z</dcterms:created>
  <dcterms:modified xsi:type="dcterms:W3CDTF">2026-02-16T14:07:00Z</dcterms:modified>
</cp:coreProperties>
</file>